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0" w:rsidRPr="004F6CD0" w:rsidRDefault="004F6CD0" w:rsidP="004F6CD0">
      <w:pPr>
        <w:pStyle w:val="a3"/>
        <w:jc w:val="center"/>
        <w:rPr>
          <w:b/>
          <w:sz w:val="28"/>
          <w:szCs w:val="28"/>
        </w:rPr>
      </w:pPr>
      <w:r w:rsidRPr="004F6CD0">
        <w:rPr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11223D" w:rsidRDefault="004F6CD0" w:rsidP="004F6CD0">
      <w:pPr>
        <w:pStyle w:val="a3"/>
        <w:jc w:val="center"/>
        <w:rPr>
          <w:b/>
          <w:sz w:val="28"/>
          <w:szCs w:val="28"/>
        </w:rPr>
      </w:pPr>
      <w:r w:rsidRPr="004F6CD0">
        <w:rPr>
          <w:b/>
          <w:sz w:val="28"/>
          <w:szCs w:val="28"/>
        </w:rPr>
        <w:t xml:space="preserve">в МБДОУ Киевский </w:t>
      </w:r>
      <w:proofErr w:type="spellStart"/>
      <w:r w:rsidRPr="004F6CD0">
        <w:rPr>
          <w:b/>
          <w:sz w:val="28"/>
          <w:szCs w:val="28"/>
        </w:rPr>
        <w:t>д</w:t>
      </w:r>
      <w:proofErr w:type="spellEnd"/>
      <w:r w:rsidRPr="004F6CD0">
        <w:rPr>
          <w:b/>
          <w:sz w:val="28"/>
          <w:szCs w:val="28"/>
        </w:rPr>
        <w:t>/с № 14 «</w:t>
      </w:r>
      <w:proofErr w:type="spellStart"/>
      <w:r w:rsidRPr="004F6CD0">
        <w:rPr>
          <w:b/>
          <w:sz w:val="28"/>
          <w:szCs w:val="28"/>
        </w:rPr>
        <w:t>Зарянка</w:t>
      </w:r>
      <w:proofErr w:type="spellEnd"/>
      <w:r w:rsidRPr="004F6CD0">
        <w:rPr>
          <w:b/>
          <w:sz w:val="28"/>
          <w:szCs w:val="28"/>
        </w:rPr>
        <w:t>»</w:t>
      </w:r>
    </w:p>
    <w:p w:rsidR="004F6CD0" w:rsidRDefault="004F6CD0" w:rsidP="004F6CD0">
      <w:pPr>
        <w:pStyle w:val="a3"/>
        <w:jc w:val="center"/>
        <w:rPr>
          <w:b/>
          <w:sz w:val="28"/>
          <w:szCs w:val="28"/>
        </w:rPr>
      </w:pPr>
    </w:p>
    <w:p w:rsidR="00925B06" w:rsidRDefault="00925B06" w:rsidP="004F6CD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76"/>
        <w:gridCol w:w="5845"/>
      </w:tblGrid>
      <w:tr w:rsidR="00FC32FA" w:rsidRPr="00925B06" w:rsidTr="00925B06">
        <w:tc>
          <w:tcPr>
            <w:tcW w:w="0" w:type="auto"/>
          </w:tcPr>
          <w:p w:rsidR="00925B06" w:rsidRPr="00925B06" w:rsidRDefault="00925B06" w:rsidP="0092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B0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925B06" w:rsidRP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B06">
              <w:rPr>
                <w:rFonts w:ascii="Times New Roman" w:hAnsi="Times New Roman" w:cs="Times New Roman"/>
                <w:sz w:val="28"/>
                <w:szCs w:val="28"/>
              </w:rPr>
              <w:t>Перечень специальных условий, имеющихся в МБДОУ</w:t>
            </w: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3B" w:rsidRPr="00CC45E8" w:rsidRDefault="008F033B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E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здание образовательной организации инвалидов и лиц с ограниченными возможностями здоровья.</w:t>
            </w:r>
          </w:p>
        </w:tc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3B" w:rsidRDefault="008F033B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МБДОУ оборудован звонком.</w:t>
            </w:r>
          </w:p>
          <w:p w:rsidR="008F033B" w:rsidRDefault="008F033B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здания</w:t>
            </w:r>
            <w:r w:rsidR="00CC45E8">
              <w:rPr>
                <w:rFonts w:ascii="Times New Roman" w:hAnsi="Times New Roman" w:cs="Times New Roman"/>
                <w:sz w:val="28"/>
                <w:szCs w:val="28"/>
              </w:rPr>
              <w:t xml:space="preserve"> МБДОУ не предусматривают наличие подъемников.</w:t>
            </w: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плитки, напольные метки, устройства для закрепления инвалидных колясок, поручни внутри помещений, в МБДОУ отсутствуют.</w:t>
            </w: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необходимости, для обеспечения доступа в здание МБДОУ инвалиду или лицу с ОВЗ будет предоставлено сопровождающее лицо.</w:t>
            </w:r>
          </w:p>
          <w:p w:rsidR="00CC45E8" w:rsidRPr="00925B06" w:rsidRDefault="00CC45E8" w:rsidP="00FC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Pr="00925B06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спортивных объектов, приспособленных для использования инвалидами и лицами с ОВЗ.</w:t>
            </w:r>
          </w:p>
        </w:tc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8" w:rsidRDefault="00CC45E8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лица с ОВЗ малой и средней степени тяжести участвуют в образовательном процессе на общих основаниях.</w:t>
            </w: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оборудованные инвалидами и лицами с ОВЗ </w:t>
            </w:r>
          </w:p>
          <w:p w:rsidR="00CC45E8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отсутствуют.</w:t>
            </w: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75C" w:rsidRPr="00925B06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Pr="00925B06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обучения и воспитания, приспособленных для использования инвалидами и лицами с ОВЗ.</w:t>
            </w:r>
          </w:p>
        </w:tc>
        <w:tc>
          <w:tcPr>
            <w:tcW w:w="0" w:type="auto"/>
          </w:tcPr>
          <w:p w:rsidR="007B475C" w:rsidRDefault="007B475C" w:rsidP="007B4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Default="007B475C" w:rsidP="007B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воспитания, приспособленные для использования инвалидами и лицами с ОВЗ отсутствуют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B06" w:rsidRP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Pr="00925B06" w:rsidRDefault="007B475C" w:rsidP="007B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специальных технических средств обучения коллективного и индивидуального использования для </w:t>
            </w:r>
            <w:r w:rsidRPr="00CC45E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0" w:type="auto"/>
          </w:tcPr>
          <w:p w:rsidR="00925B06" w:rsidRPr="00925B06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технических средств обучения коллективного и индивидуального использования для </w:t>
            </w:r>
            <w:r w:rsidRPr="00CC45E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 не предусмотрено.</w:t>
            </w: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FA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FA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FA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Pr="00925B06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питания обучающихся, в том числе инвалидов и лиц с ОВЗ.</w:t>
            </w:r>
          </w:p>
        </w:tc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5C" w:rsidRDefault="007B475C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воспитанников МБДОУ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предусматривается организация 3-х разового питания</w:t>
            </w:r>
            <w:r w:rsidR="00FC32FA">
              <w:rPr>
                <w:rFonts w:ascii="Times New Roman" w:hAnsi="Times New Roman" w:cs="Times New Roman"/>
                <w:sz w:val="28"/>
                <w:szCs w:val="28"/>
              </w:rPr>
              <w:t>, по утвержденному 10-дневному меню.</w:t>
            </w:r>
          </w:p>
          <w:p w:rsidR="00FC32FA" w:rsidRPr="00925B06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отдельного меню для инвалидов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с ОВЗ не практикуется.</w:t>
            </w:r>
          </w:p>
        </w:tc>
      </w:tr>
      <w:tr w:rsidR="00FC32FA" w:rsidRPr="00925B06" w:rsidTr="00925B06"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FA" w:rsidRPr="00925B06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 обучающихся, в том числе инвалидов и лиц с ОВЗ.</w:t>
            </w:r>
          </w:p>
        </w:tc>
        <w:tc>
          <w:tcPr>
            <w:tcW w:w="0" w:type="auto"/>
          </w:tcPr>
          <w:p w:rsidR="00925B06" w:rsidRDefault="00925B06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FA" w:rsidRDefault="00FC32FA" w:rsidP="00FC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МБДОУ оснащено системой противопожарной сигнализации и световыми табло «Выход», а также системой видеонаблюдения, необходимыми табличками и указателями.</w:t>
            </w:r>
          </w:p>
          <w:p w:rsidR="00FC32FA" w:rsidRDefault="00FC32FA" w:rsidP="00FC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МДОУ созданы условия для охраны здоровья воспитанников, в том числе инвалидов и лиц с ОВЗ. Имеется изолятор. В штате учреждения медицинского работника нет. Медицинское обслуживание осуществляется по договору с МБУЗ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 «ЦРБ», в рамках которого: организуется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воспитанников, проводятся консультации для воспитателей и родителей, проводятся профилактические мероприятия по предупреждению заболеваний </w:t>
            </w:r>
            <w:r w:rsidR="00D7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D72E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2EF6">
              <w:rPr>
                <w:rFonts w:ascii="Times New Roman" w:hAnsi="Times New Roman" w:cs="Times New Roman"/>
                <w:sz w:val="28"/>
                <w:szCs w:val="28"/>
              </w:rPr>
              <w:t>профосмотры</w:t>
            </w:r>
            <w:proofErr w:type="spellEnd"/>
            <w:r w:rsidR="00D72E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2EF6" w:rsidRDefault="00D72EF6" w:rsidP="00FC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используются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направленные на полноценное физическое развитие детей, их оздоровление, профилактику заболеваний, коррекцию отклонения здоровья, в том числе инвалидов и лиц с ОВЗ.</w:t>
            </w:r>
          </w:p>
          <w:p w:rsidR="00FC32FA" w:rsidRPr="00925B06" w:rsidRDefault="00FC32FA" w:rsidP="0092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B06" w:rsidRPr="00925B06" w:rsidRDefault="00925B06" w:rsidP="00925B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25B06" w:rsidRPr="00925B06" w:rsidSect="004F6CD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D0"/>
    <w:rsid w:val="0011223D"/>
    <w:rsid w:val="00307371"/>
    <w:rsid w:val="004F6CD0"/>
    <w:rsid w:val="007B475C"/>
    <w:rsid w:val="008F033B"/>
    <w:rsid w:val="00925B06"/>
    <w:rsid w:val="00CC45E8"/>
    <w:rsid w:val="00D72EF6"/>
    <w:rsid w:val="00FC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D0"/>
    <w:pPr>
      <w:spacing w:after="0" w:line="240" w:lineRule="auto"/>
    </w:pPr>
  </w:style>
  <w:style w:type="table" w:styleId="a4">
    <w:name w:val="Table Grid"/>
    <w:basedOn w:val="a1"/>
    <w:uiPriority w:val="59"/>
    <w:rsid w:val="0092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2020-08-03T06:24:00Z</dcterms:created>
  <dcterms:modified xsi:type="dcterms:W3CDTF">2020-08-03T07:41:00Z</dcterms:modified>
</cp:coreProperties>
</file>