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РОССИЙСКАЯ ФЕДЕРАЦИЯ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ФЕДЕРАЛЬНЫЙ ЗАКОН</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 ПРОФЕССИОНАЛЬНЫХ СОЮЗАХ, ИХ ПРАВАХ</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И ГАРАНТИЯХ ДЕЯТЕЛЬНОСТИ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Принят</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Государственной Думой</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8 декабря 1995 года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Федеральных законов от 21.03.2002 N 31-ФЗ,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от 25.07.2002 N 112-ФЗ, от 25.07.2002 N 116-ФЗ,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от 30.06.2003 N 86-ФЗ, от 08.12.2003 N 169-ФЗ,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от 29.06.2004 N 58-ФЗ, от 09.05.2005 N 45-ФЗ,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от 23.07.2008 N 160-ФЗ, от 30.12.2008 N 309-ФЗ,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от 01.07.2010 N 146-ФЗ, от 28.12.2010 N 404-ФЗ,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 изм., внесенными Постановлением Конституционного Суда РФ</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от 24.01.2002 N 3-П,</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Определением Конституционного Суда РФ от 17.12.2008 N 1060-О-П)</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Обзор изменений данного документа)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Глава I. ОБЩИЕ ПОЛОЖЕНИЯ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 Предмет регулирования и цели настоящего Федерального закона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A84A07">
        <w:rPr>
          <w:rFonts w:ascii="Times New Roman" w:eastAsia="Times New Roman" w:hAnsi="Times New Roman" w:cs="Times New Roman"/>
          <w:sz w:val="24"/>
          <w:szCs w:val="24"/>
          <w:lang w:eastAsia="ru-RU"/>
        </w:rPr>
        <w:pict>
          <v:rect id="_x0000_i1025" style="width:0;height:1.5pt" o:hralign="center" o:hrstd="t" o:hr="t" fillcolor="#a0a0a0" stroked="f"/>
        </w:pic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КонсультантПлюс: примечание.</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 вопросу, касающемуся защиты права на организацию и свободу ассоциаций, см. также Конвенцию МОТ N 87 от 09.07.1948.</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A84A07">
        <w:rPr>
          <w:rFonts w:ascii="Times New Roman" w:eastAsia="Times New Roman" w:hAnsi="Times New Roman" w:cs="Times New Roman"/>
          <w:sz w:val="24"/>
          <w:szCs w:val="24"/>
          <w:lang w:eastAsia="ru-RU"/>
        </w:rPr>
        <w:pict>
          <v:rect id="_x0000_i1026" style="width:0;height:1.5pt" o:hralign="center" o:hrstd="t" o:hr="t" fillcolor="#a0a0a0" stroked="f"/>
        </w:pic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 Право на объединение в профсоюзы</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Все профсоюзы пользуются равными правами.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Это право реализуется свободно, без предварительного разрешения.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Граждане Российской Федерации, проживающие вне ее территории, могут состоять в российских профсоюзах.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3. Основные термины</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Для целей настоящего Федерального закона применяемые термины означают:</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организация - предприятие, учреждение, организация независимо от форм собственности и подчиненности;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член профсоюза - лицо (работник, временно не работающий, пенсионер), состоящее в первичной профсоюзной организации.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4. Сфера действия настоящего Федерального закона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w:t>
      </w:r>
      <w:r w:rsidRPr="00B51C16">
        <w:rPr>
          <w:rFonts w:ascii="Times New Roman" w:eastAsia="Times New Roman" w:hAnsi="Times New Roman" w:cs="Times New Roman"/>
          <w:sz w:val="24"/>
          <w:szCs w:val="24"/>
          <w:lang w:eastAsia="ru-RU"/>
        </w:rPr>
        <w:lastRenderedPageBreak/>
        <w:t>объединения (ассоциации), а также на образованные ими профсоюзные органы и на профсоюзных представителей в пределах их полномочий.</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Федеральных законов от 25.07.2002 N 116-ФЗ, от 30.06.2003 N 86-ФЗ, от 28.12.2010 N 404-ФЗ)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5. Независимость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6. Правовая основа деятельности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7. Уставы профсоюзов и их объединений (ассоциаций), положения о первичных профсоюзных организациях</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Устав профсоюза должен предусматривать:</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наименование, цели и задачи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категории и профессиональные группы объединяемых граждан;</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условия и порядок образования профсоюза, принятия в члены профсоюза и выхода из него, права и обязанности членов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территорию, в пределах которой профсоюз осуществляет свою деятельность;</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организационную структуру;</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порядок образования и компетенцию профсоюзных органов, сроки их полномочий;</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порядок внесения дополнений и изменений в устав, порядок уплаты вступительных и членских взносов;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местонахождение профсоюзного органа;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порядок реорганизации, прекращения деятельности и ликвидации профсоюза и использования его имущества в этих случаях;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другие вопросы, относящиеся к деятельности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Устав объединения (ассоциации) профсоюзов должен предусматривать:</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наименование, цели и задачи объединения (ассоциации)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состав участников;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территорию, в пределах которой оно осуществляет свою деятельность;</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порядок образования профсоюзных органов и их компетенцию;</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местонахождение профсоюзного органа;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сроки полномочий профсоюзного органа;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порядок внесения дополнений и изменений в устав;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другие вопросы, относящиеся к деятельности объединения (ассоциации)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21.03.2002 N 31-ФЗ)</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w:t>
      </w:r>
      <w:r w:rsidRPr="00B51C16">
        <w:rPr>
          <w:rFonts w:ascii="Times New Roman" w:eastAsia="Times New Roman" w:hAnsi="Times New Roman" w:cs="Times New Roman"/>
          <w:sz w:val="24"/>
          <w:szCs w:val="24"/>
          <w:lang w:eastAsia="ru-RU"/>
        </w:rPr>
        <w:lastRenderedPageBreak/>
        <w:t>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08.12.2003 N 169-ФЗ)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29.06.2004 N 58-ФЗ)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Федеральных законов от 08.12.2003 N 169-ФЗ, от 29.06.2004 N 58-ФЗ)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Федеральных законов от 29.06.2004 N 58-ФЗ, от 23.07.2008 N 160-ФЗ)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w:t>
      </w:r>
      <w:r w:rsidRPr="00B51C16">
        <w:rPr>
          <w:rFonts w:ascii="Times New Roman" w:eastAsia="Times New Roman" w:hAnsi="Times New Roman" w:cs="Times New Roman"/>
          <w:sz w:val="24"/>
          <w:szCs w:val="24"/>
          <w:lang w:eastAsia="ru-RU"/>
        </w:rPr>
        <w:lastRenderedPageBreak/>
        <w:t>профсоюзов, либо о первичной профсоюзной организации в единый государственный реестр юридических лиц.</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29.06.2004 N 58-ФЗ)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29.06.2004 N 58-ФЗ)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9. Запрещение дискриминации граждан по признаку принадлежности или непринадлежности к профсоюзам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w:t>
      </w:r>
      <w:r w:rsidRPr="00B51C16">
        <w:rPr>
          <w:rFonts w:ascii="Times New Roman" w:eastAsia="Times New Roman" w:hAnsi="Times New Roman" w:cs="Times New Roman"/>
          <w:sz w:val="24"/>
          <w:szCs w:val="24"/>
          <w:lang w:eastAsia="ru-RU"/>
        </w:rPr>
        <w:lastRenderedPageBreak/>
        <w:t>предпринимателей", с учетом особенностей такой регистрации, установленных настоящим Федеральным законом.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08.12.2003 N 169-ФЗ)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Федеральных законов от 29.06.2004 N 58-ФЗ, от 23.07.2008 N 160-ФЗ)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29.06.2004 N 58-ФЗ)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29.06.2004 N 58-ФЗ)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Федеральных законов от 29.06.2004 N 58-ФЗ, от 23.07.2008 N 160-ФЗ)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 2 введен Федеральным законом от 21.03.2002 N 31-ФЗ)</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w:t>
      </w:r>
      <w:r w:rsidRPr="00B51C16">
        <w:rPr>
          <w:rFonts w:ascii="Times New Roman" w:eastAsia="Times New Roman" w:hAnsi="Times New Roman" w:cs="Times New Roman"/>
          <w:sz w:val="24"/>
          <w:szCs w:val="24"/>
          <w:lang w:eastAsia="ru-RU"/>
        </w:rPr>
        <w:lastRenderedPageBreak/>
        <w:t>Российской Федерации. Приостановка или запрещение деятельности профсоюза по решению каких-либо иных органов не допускается.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 4 введен Федеральным законом от 25.07.2002 N 112-ФЗ)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Глава II. ОСНОВНЫЕ ПРАВА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11. Право профсоюзов на представительство и защиту социально-трудовых прав и интересов работников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12. Право профсоюзов на содействие занятости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14. Право профсоюзов на участие в урегулировании коллективных трудовых споров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w:t>
      </w:r>
      <w:r w:rsidRPr="00B51C16">
        <w:rPr>
          <w:rFonts w:ascii="Times New Roman" w:eastAsia="Times New Roman" w:hAnsi="Times New Roman" w:cs="Times New Roman"/>
          <w:sz w:val="24"/>
          <w:szCs w:val="24"/>
          <w:lang w:eastAsia="ru-RU"/>
        </w:rPr>
        <w:lastRenderedPageBreak/>
        <w:t>управления (правлением) Фонда социального страхования Российской Федерации по представлению соответствующих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Профсоюзы по уполномочию работников вправе иметь своих представителей в коллегиальных органах управления организацией.</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17. Право профсоюзов на информацию</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18. Право профсоюзов на участие в подготовке и повышении квалификации профсоюзных кадров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19. Право профсоюзов на осуществление профсоюзного контроля за соблюдением законодательства о труде</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20. Права профсоюзов в области охраны труда и окружающей среды</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30.12.2008 N 309-ФЗ)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30.12.2008 N 309-ФЗ)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w:t>
      </w:r>
      <w:r w:rsidRPr="00B51C16">
        <w:rPr>
          <w:rFonts w:ascii="Times New Roman" w:eastAsia="Times New Roman" w:hAnsi="Times New Roman" w:cs="Times New Roman"/>
          <w:sz w:val="24"/>
          <w:szCs w:val="24"/>
          <w:lang w:eastAsia="ru-RU"/>
        </w:rPr>
        <w:lastRenderedPageBreak/>
        <w:t>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30.12.2008 N 309-ФЗ)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ред. Федерального закона от 09.05.2005 N 45-ФЗ)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21. Участие профсоюзов в осуществлении приватизации государственного и муниципального имущества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22. Права профсоюзов на социальную защиту работников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23. Право профсоюзов на защиту интересов работников в органах по рассмотрению трудовых споров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Глава III. ГАРАНТИИ ПРАВ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24. Гарантии имущественных прав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Ограничение независимой финансовой деятельности профсоюзов не допускается.</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Имущество профсоюзов может быть отчуждено только по решению суда.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25. Гарантии работникам, входящим в состав профсоюзных органов и не освобожденным от основной работы</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1 - 2. Утратили силу. - Федеральный закон от 01.07.2010 N 146-ФЗ.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 3 в ред. Федерального закона от 01.07.2010 N 146-ФЗ)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(см. текст в предыдущей редакции)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26. Гарантии освобожденным профсоюзным работникам, избранным (делегированным) в профсоюзные органы</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w:t>
      </w:r>
      <w:r w:rsidRPr="00B51C16">
        <w:rPr>
          <w:rFonts w:ascii="Times New Roman" w:eastAsia="Times New Roman" w:hAnsi="Times New Roman" w:cs="Times New Roman"/>
          <w:sz w:val="24"/>
          <w:szCs w:val="24"/>
          <w:lang w:eastAsia="ru-RU"/>
        </w:rPr>
        <w:lastRenderedPageBreak/>
        <w:t>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27. Гарантии права на труд работникам, являвшимся членами профсоюзных органов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28. Обязанности работодателя по созданию условий для осуществления деятельности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lastRenderedPageBreak/>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Глава IV. ЗАЩИТА ПРАВ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29. Судебная защита прав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Гарантируется судебная защита прав профсоюзов.</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30. Ответственность за нарушение прав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Глава V. ОТВЕТСТВЕННОСТЬ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31. Ответственность профсоюзов</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Глава VI. ЗАКЛЮЧИТЕЛЬНЫЕ ПОЛОЖЕНИЯ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32. Вступление настоящего Федерального закона в силу</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Статья 33. О приведении правовых актов в соответствие с настоящим Федеральным законом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 </w:t>
      </w:r>
    </w:p>
    <w:p w:rsidR="0086302B" w:rsidRPr="00B51C16" w:rsidRDefault="0086302B" w:rsidP="0086302B">
      <w:pPr>
        <w:spacing w:after="0" w:line="240" w:lineRule="auto"/>
        <w:ind w:firstLine="547"/>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Президент</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Российской Федерации</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Б.ЕЛЬЦИН</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Москва, Кремль</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12 января 1996 года</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r w:rsidRPr="00B51C16">
        <w:rPr>
          <w:rFonts w:ascii="Times New Roman" w:eastAsia="Times New Roman" w:hAnsi="Times New Roman" w:cs="Times New Roman"/>
          <w:sz w:val="24"/>
          <w:szCs w:val="24"/>
          <w:lang w:eastAsia="ru-RU"/>
        </w:rPr>
        <w:t>N 10-ФЗ</w:t>
      </w: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86302B" w:rsidRPr="00B51C16" w:rsidRDefault="0086302B" w:rsidP="0086302B">
      <w:pPr>
        <w:spacing w:after="0" w:line="240" w:lineRule="auto"/>
        <w:rPr>
          <w:rFonts w:ascii="Times New Roman" w:eastAsia="Times New Roman" w:hAnsi="Times New Roman" w:cs="Times New Roman"/>
          <w:sz w:val="24"/>
          <w:szCs w:val="24"/>
          <w:lang w:eastAsia="ru-RU"/>
        </w:rPr>
      </w:pPr>
    </w:p>
    <w:p w:rsidR="002B17F4" w:rsidRDefault="0086302B" w:rsidP="0086302B">
      <w:r w:rsidRPr="00A84A07">
        <w:rPr>
          <w:rFonts w:ascii="Times New Roman" w:eastAsia="Times New Roman" w:hAnsi="Times New Roman" w:cs="Times New Roman"/>
          <w:sz w:val="24"/>
          <w:szCs w:val="24"/>
          <w:lang w:eastAsia="ru-RU"/>
        </w:rPr>
        <w:pict>
          <v:rect id="_x0000_i1027" style="width:0;height:1.5pt" o:hralign="center" o:hrstd="t" o:hr="t" fillcolor="#a0a0a0" stroked="f"/>
        </w:pict>
      </w:r>
    </w:p>
    <w:sectPr w:rsidR="002B17F4" w:rsidSect="0086302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6302B"/>
    <w:rsid w:val="002B17F4"/>
    <w:rsid w:val="0086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7201</Words>
  <Characters>41050</Characters>
  <Application>Microsoft Office Word</Application>
  <DocSecurity>0</DocSecurity>
  <Lines>342</Lines>
  <Paragraphs>96</Paragraphs>
  <ScaleCrop>false</ScaleCrop>
  <Company/>
  <LinksUpToDate>false</LinksUpToDate>
  <CharactersWithSpaces>48155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2014-06-20T08:02:00Z</dcterms:created>
  <dcterms:modified xsi:type="dcterms:W3CDTF">2014-06-20T08:04:00Z</dcterms:modified>
</cp:coreProperties>
</file>