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Федеральный закон от 6 марта 2006 г. № 35-ФЗ</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"О противодействии терроризму"</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(в редакции, актуальной с 20 июля 2016 г.,</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с изменениями и дополнениями, </w:t>
      </w:r>
      <w:r w:rsidRPr="00A35599">
        <w:rPr>
          <w:rFonts w:ascii="Times New Roman" w:eastAsia="Times New Roman" w:hAnsi="Times New Roman" w:cs="Times New Roman"/>
          <w:sz w:val="24"/>
          <w:szCs w:val="24"/>
          <w:u w:val="single"/>
          <w:lang w:eastAsia="ru-RU"/>
        </w:rPr>
        <w:t>внесенными в текст</w:t>
      </w:r>
      <w:r w:rsidRPr="00A35599">
        <w:rPr>
          <w:rFonts w:ascii="Times New Roman" w:eastAsia="Times New Roman" w:hAnsi="Times New Roman" w:cs="Times New Roman"/>
          <w:sz w:val="24"/>
          <w:szCs w:val="24"/>
          <w:lang w:eastAsia="ru-RU"/>
        </w:rPr>
        <w:t>, согласно Федеральным законам:</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от 27.07.2006 г. № 153-ФЗ, от 08.11.2008 г. № 203-ФЗ, от 22.12.2008 г. № 272-ФЗ,</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от 30.12.2008 г. № 321-ФЗ, от 27.07.2010 г. № 197-ФЗ, от 28.12.2010 г. № 404-ФЗ,</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от 03.05.2011 г. № 96-ФЗ, от 08.11.2011 г. № 309-ФЗ, от 23.07.2013 г. № 208-ФЗ,</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от 02.11.2013 г. № 302-ФЗ, от 05.05.2014 г. № 130-ФЗ, от 28.06.2014 г. № 179-ФЗ,</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от 31.12.2014 г. № 505-ФЗ, от 03.07.2016 г. № 227-ФЗ, от 06.07.2016 г. № 374-ФЗ)</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Изменения и дополнения, принятые, но </w:t>
      </w:r>
      <w:r w:rsidRPr="00A35599">
        <w:rPr>
          <w:rFonts w:ascii="Times New Roman" w:eastAsia="Times New Roman" w:hAnsi="Times New Roman" w:cs="Times New Roman"/>
          <w:sz w:val="24"/>
          <w:szCs w:val="24"/>
          <w:u w:val="single"/>
          <w:lang w:eastAsia="ru-RU"/>
        </w:rPr>
        <w:t>не вступившие в силу</w:t>
      </w:r>
      <w:r w:rsidRPr="00A35599">
        <w:rPr>
          <w:rFonts w:ascii="Times New Roman" w:eastAsia="Times New Roman" w:hAnsi="Times New Roman" w:cs="Times New Roman"/>
          <w:sz w:val="24"/>
          <w:szCs w:val="24"/>
          <w:lang w:eastAsia="ru-RU"/>
        </w:rPr>
        <w:t>, (</w:t>
      </w:r>
      <w:r w:rsidRPr="00A35599">
        <w:rPr>
          <w:rFonts w:ascii="Times New Roman" w:eastAsia="Times New Roman" w:hAnsi="Times New Roman" w:cs="Times New Roman"/>
          <w:sz w:val="24"/>
          <w:szCs w:val="24"/>
          <w:u w:val="single"/>
          <w:lang w:eastAsia="ru-RU"/>
        </w:rPr>
        <w:t>в текст не внесены</w:t>
      </w:r>
      <w:r w:rsidRPr="00A35599">
        <w:rPr>
          <w:rFonts w:ascii="Times New Roman" w:eastAsia="Times New Roman" w:hAnsi="Times New Roman" w:cs="Times New Roman"/>
          <w:sz w:val="24"/>
          <w:szCs w:val="24"/>
          <w:lang w:eastAsia="ru-RU"/>
        </w:rPr>
        <w:t>)</w:t>
      </w:r>
    </w:p>
    <w:p w:rsidR="00A35599" w:rsidRPr="00A35599" w:rsidRDefault="00A35599" w:rsidP="00A355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согласно Федеральному закону от 04.06.2014 г. № 145-ФЗ</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Принят Государственной Думой 26 февраля 2006 года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Одобрен Советом Федерации 1 марта 2006 года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1. Правовая основа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2. Основные принципы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1) обеспечение и защита основных прав и свобод человека и гражданина;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законность;</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7) приоритет мер предупреждения терроризма;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11) недопустимость политических уступок террористам;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3. Основные понятия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1) </w:t>
      </w:r>
      <w:r w:rsidRPr="00A35599">
        <w:rPr>
          <w:rFonts w:ascii="Times New Roman" w:eastAsia="Times New Roman" w:hAnsi="Times New Roman" w:cs="Times New Roman"/>
          <w:b/>
          <w:bCs/>
          <w:sz w:val="24"/>
          <w:szCs w:val="24"/>
          <w:lang w:eastAsia="ru-RU"/>
        </w:rPr>
        <w:t>терроризм</w:t>
      </w:r>
      <w:r w:rsidRPr="00A35599">
        <w:rPr>
          <w:rFonts w:ascii="Times New Roman" w:eastAsia="Times New Roman" w:hAnsi="Times New Roman" w:cs="Times New Roman"/>
          <w:sz w:val="24"/>
          <w:szCs w:val="24"/>
          <w:lang w:eastAsia="ru-RU"/>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2) </w:t>
      </w:r>
      <w:r w:rsidRPr="00A35599">
        <w:rPr>
          <w:rFonts w:ascii="Times New Roman" w:eastAsia="Times New Roman" w:hAnsi="Times New Roman" w:cs="Times New Roman"/>
          <w:b/>
          <w:bCs/>
          <w:sz w:val="24"/>
          <w:szCs w:val="24"/>
          <w:lang w:eastAsia="ru-RU"/>
        </w:rPr>
        <w:t>террористическая деятельность</w:t>
      </w:r>
      <w:r w:rsidRPr="00A35599">
        <w:rPr>
          <w:rFonts w:ascii="Times New Roman" w:eastAsia="Times New Roman" w:hAnsi="Times New Roman" w:cs="Times New Roman"/>
          <w:sz w:val="24"/>
          <w:szCs w:val="24"/>
          <w:lang w:eastAsia="ru-RU"/>
        </w:rPr>
        <w:t xml:space="preserve"> - деятельность, включающая в себя: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б) подстрекательство к террористическому акту;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3) </w:t>
      </w:r>
      <w:r w:rsidRPr="00A35599">
        <w:rPr>
          <w:rFonts w:ascii="Times New Roman" w:eastAsia="Times New Roman" w:hAnsi="Times New Roman" w:cs="Times New Roman"/>
          <w:b/>
          <w:bCs/>
          <w:sz w:val="24"/>
          <w:szCs w:val="24"/>
          <w:lang w:eastAsia="ru-RU"/>
        </w:rPr>
        <w:t>террористический акт</w:t>
      </w:r>
      <w:r w:rsidRPr="00A35599">
        <w:rPr>
          <w:rFonts w:ascii="Times New Roman" w:eastAsia="Times New Roman" w:hAnsi="Times New Roman" w:cs="Times New Roman"/>
          <w:sz w:val="24"/>
          <w:szCs w:val="24"/>
          <w:lang w:eastAsia="ru-RU"/>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4) </w:t>
      </w:r>
      <w:r w:rsidRPr="00A35599">
        <w:rPr>
          <w:rFonts w:ascii="Times New Roman" w:eastAsia="Times New Roman" w:hAnsi="Times New Roman" w:cs="Times New Roman"/>
          <w:b/>
          <w:bCs/>
          <w:sz w:val="24"/>
          <w:szCs w:val="24"/>
          <w:lang w:eastAsia="ru-RU"/>
        </w:rPr>
        <w:t>противодействие терроризму</w:t>
      </w:r>
      <w:r w:rsidRPr="00A35599">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а также физических и юридических лиц по:</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5) </w:t>
      </w:r>
      <w:r w:rsidRPr="00A35599">
        <w:rPr>
          <w:rFonts w:ascii="Times New Roman" w:eastAsia="Times New Roman" w:hAnsi="Times New Roman" w:cs="Times New Roman"/>
          <w:b/>
          <w:bCs/>
          <w:sz w:val="24"/>
          <w:szCs w:val="24"/>
          <w:lang w:eastAsia="ru-RU"/>
        </w:rPr>
        <w:t>контртеррористическая операция</w:t>
      </w:r>
      <w:r w:rsidRPr="00A35599">
        <w:rPr>
          <w:rFonts w:ascii="Times New Roman" w:eastAsia="Times New Roman" w:hAnsi="Times New Roman" w:cs="Times New Roman"/>
          <w:sz w:val="24"/>
          <w:szCs w:val="24"/>
          <w:lang w:eastAsia="ru-RU"/>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6) </w:t>
      </w:r>
      <w:r w:rsidRPr="00A35599">
        <w:rPr>
          <w:rFonts w:ascii="Times New Roman" w:eastAsia="Times New Roman" w:hAnsi="Times New Roman" w:cs="Times New Roman"/>
          <w:b/>
          <w:bCs/>
          <w:sz w:val="24"/>
          <w:szCs w:val="24"/>
          <w:lang w:eastAsia="ru-RU"/>
        </w:rPr>
        <w:t>антитеррористическая защищенность объекта (территории)</w:t>
      </w:r>
      <w:r w:rsidRPr="00A35599">
        <w:rPr>
          <w:rFonts w:ascii="Times New Roman" w:eastAsia="Times New Roman" w:hAnsi="Times New Roman" w:cs="Times New Roman"/>
          <w:sz w:val="24"/>
          <w:szCs w:val="24"/>
          <w:lang w:eastAsia="ru-RU"/>
        </w:rPr>
        <w:t xml:space="preserve">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4. Международное сотрудничество Российской Федерации в области борьбы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i22561"/>
      <w:bookmarkEnd w:id="0"/>
      <w:r w:rsidRPr="00A35599">
        <w:rPr>
          <w:rFonts w:ascii="Times New Roman" w:eastAsia="Times New Roman" w:hAnsi="Times New Roman" w:cs="Times New Roman"/>
          <w:b/>
          <w:bCs/>
          <w:kern w:val="36"/>
          <w:sz w:val="48"/>
          <w:szCs w:val="48"/>
          <w:lang w:eastAsia="ru-RU"/>
        </w:rPr>
        <w:t>Статья 5. Организационные основы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Президент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Правительство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w:t>
      </w:r>
      <w:r w:rsidRPr="00A35599">
        <w:rPr>
          <w:rFonts w:ascii="Times New Roman" w:eastAsia="Times New Roman" w:hAnsi="Times New Roman" w:cs="Times New Roman"/>
          <w:sz w:val="24"/>
          <w:szCs w:val="24"/>
          <w:lang w:eastAsia="ru-RU"/>
        </w:rPr>
        <w:lastRenderedPageBreak/>
        <w:t>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w:t>
      </w:r>
      <w:r w:rsidRPr="00A35599">
        <w:rPr>
          <w:rFonts w:ascii="Times New Roman" w:eastAsia="Times New Roman" w:hAnsi="Times New Roman" w:cs="Times New Roman"/>
          <w:sz w:val="24"/>
          <w:szCs w:val="24"/>
          <w:lang w:eastAsia="ru-RU"/>
        </w:rPr>
        <w:lastRenderedPageBreak/>
        <w:t>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5.1. Полномочия органов исполнительной власти субъектов Российской Федерации в области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частью 4 статьи </w:t>
      </w:r>
      <w:hyperlink r:id="rId4" w:anchor="i22561" w:tooltip="Статья 5" w:history="1">
        <w:r w:rsidRPr="00A35599">
          <w:rPr>
            <w:rFonts w:ascii="Times New Roman" w:eastAsia="Times New Roman" w:hAnsi="Times New Roman" w:cs="Times New Roman"/>
            <w:color w:val="0000FF"/>
            <w:sz w:val="24"/>
            <w:szCs w:val="24"/>
            <w:u w:val="single"/>
            <w:lang w:eastAsia="ru-RU"/>
          </w:rPr>
          <w:t>5</w:t>
        </w:r>
      </w:hyperlink>
      <w:r w:rsidRPr="00A35599">
        <w:rPr>
          <w:rFonts w:ascii="Times New Roman" w:eastAsia="Times New Roman" w:hAnsi="Times New Roman" w:cs="Times New Roman"/>
          <w:sz w:val="24"/>
          <w:szCs w:val="24"/>
          <w:lang w:eastAsia="ru-RU"/>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5.2. Полномочия органов местного самоуправления в области противодействия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6. Применение Вооруженных Сил Российской Федерации в борьбе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В борьбе с терроризмом Вооруженные Силы Российской Федерации могут применяться для: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7. Пресечение террористических актов в воздушной среде</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w:t>
      </w:r>
      <w:r w:rsidRPr="00A35599">
        <w:rPr>
          <w:rFonts w:ascii="Times New Roman" w:eastAsia="Times New Roman" w:hAnsi="Times New Roman" w:cs="Times New Roman"/>
          <w:sz w:val="24"/>
          <w:szCs w:val="24"/>
          <w:lang w:eastAsia="ru-RU"/>
        </w:rPr>
        <w:lastRenderedPageBreak/>
        <w:t>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lastRenderedPageBreak/>
        <w:t>Статья 9. Участие Вооруженных Сил Российской Федерации в проведении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5. </w:t>
      </w:r>
      <w:r w:rsidRPr="00A35599">
        <w:rPr>
          <w:rFonts w:ascii="Times New Roman" w:eastAsia="Times New Roman" w:hAnsi="Times New Roman" w:cs="Times New Roman"/>
          <w:i/>
          <w:iCs/>
          <w:sz w:val="24"/>
          <w:szCs w:val="24"/>
          <w:lang w:eastAsia="ru-RU"/>
        </w:rPr>
        <w:t>Часть 5 статьи 10 утратила силу согласно Федеральному закону от 27 июля 2006 г № 153-ФЗ.</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w:t>
      </w:r>
      <w:r w:rsidRPr="00A35599">
        <w:rPr>
          <w:rFonts w:ascii="Times New Roman" w:eastAsia="Times New Roman" w:hAnsi="Times New Roman" w:cs="Times New Roman"/>
          <w:sz w:val="24"/>
          <w:szCs w:val="24"/>
          <w:lang w:eastAsia="ru-RU"/>
        </w:rPr>
        <w:lastRenderedPageBreak/>
        <w:t>этого персонала за пределами территории Российской Федерации становится нецелесообразным.</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33669"/>
      <w:bookmarkEnd w:id="1"/>
      <w:r w:rsidRPr="00A35599">
        <w:rPr>
          <w:rFonts w:ascii="Times New Roman" w:eastAsia="Times New Roman" w:hAnsi="Times New Roman" w:cs="Times New Roman"/>
          <w:b/>
          <w:bCs/>
          <w:kern w:val="36"/>
          <w:sz w:val="48"/>
          <w:szCs w:val="48"/>
          <w:lang w:eastAsia="ru-RU"/>
        </w:rPr>
        <w:t>Статья 11. Правовой режим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w:t>
      </w:r>
      <w:hyperlink r:id="rId5" w:anchor="i44489" w:tooltip="Статья 12" w:history="1">
        <w:r w:rsidRPr="00A35599">
          <w:rPr>
            <w:rFonts w:ascii="Times New Roman" w:eastAsia="Times New Roman" w:hAnsi="Times New Roman" w:cs="Times New Roman"/>
            <w:color w:val="0000FF"/>
            <w:sz w:val="24"/>
            <w:szCs w:val="24"/>
            <w:u w:val="single"/>
            <w:lang w:eastAsia="ru-RU"/>
          </w:rPr>
          <w:t>12</w:t>
        </w:r>
      </w:hyperlink>
      <w:r w:rsidRPr="00A35599">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w:t>
      </w:r>
      <w:r w:rsidRPr="00A35599">
        <w:rPr>
          <w:rFonts w:ascii="Times New Roman" w:eastAsia="Times New Roman" w:hAnsi="Times New Roman" w:cs="Times New Roman"/>
          <w:sz w:val="24"/>
          <w:szCs w:val="24"/>
          <w:lang w:eastAsia="ru-RU"/>
        </w:rPr>
        <w:lastRenderedPageBreak/>
        <w:t>таким использованием транспортных средств, определяется Правительством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w:t>
      </w:r>
      <w:r w:rsidRPr="00A35599">
        <w:rPr>
          <w:rFonts w:ascii="Times New Roman" w:eastAsia="Times New Roman" w:hAnsi="Times New Roman" w:cs="Times New Roman"/>
          <w:sz w:val="24"/>
          <w:szCs w:val="24"/>
          <w:lang w:eastAsia="ru-RU"/>
        </w:rPr>
        <w:lastRenderedPageBreak/>
        <w:t xml:space="preserve">контртеррористической операции применяются положения, предусмотренные настоящей статьей и статьями </w:t>
      </w:r>
      <w:hyperlink r:id="rId6" w:anchor="i44489" w:tooltip="Статья 12" w:history="1">
        <w:r w:rsidRPr="00A35599">
          <w:rPr>
            <w:rFonts w:ascii="Times New Roman" w:eastAsia="Times New Roman" w:hAnsi="Times New Roman" w:cs="Times New Roman"/>
            <w:color w:val="0000FF"/>
            <w:sz w:val="24"/>
            <w:szCs w:val="24"/>
            <w:u w:val="single"/>
            <w:lang w:eastAsia="ru-RU"/>
          </w:rPr>
          <w:t>12</w:t>
        </w:r>
      </w:hyperlink>
      <w:r w:rsidRPr="00A35599">
        <w:rPr>
          <w:rFonts w:ascii="Times New Roman" w:eastAsia="Times New Roman" w:hAnsi="Times New Roman" w:cs="Times New Roman"/>
          <w:sz w:val="24"/>
          <w:szCs w:val="24"/>
          <w:lang w:eastAsia="ru-RU"/>
        </w:rPr>
        <w:t xml:space="preserve"> - </w:t>
      </w:r>
      <w:hyperlink r:id="rId7" w:anchor="i73741" w:tooltip="Статья 19" w:history="1">
        <w:r w:rsidRPr="00A35599">
          <w:rPr>
            <w:rFonts w:ascii="Times New Roman" w:eastAsia="Times New Roman" w:hAnsi="Times New Roman" w:cs="Times New Roman"/>
            <w:color w:val="0000FF"/>
            <w:sz w:val="24"/>
            <w:szCs w:val="24"/>
            <w:u w:val="single"/>
            <w:lang w:eastAsia="ru-RU"/>
          </w:rPr>
          <w:t>19</w:t>
        </w:r>
      </w:hyperlink>
      <w:r w:rsidRPr="00A35599">
        <w:rPr>
          <w:rFonts w:ascii="Times New Roman" w:eastAsia="Times New Roman" w:hAnsi="Times New Roman" w:cs="Times New Roman"/>
          <w:sz w:val="24"/>
          <w:szCs w:val="24"/>
          <w:lang w:eastAsia="ru-RU"/>
        </w:rPr>
        <w:t xml:space="preserve"> настоящего Федерального закона.</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i44489"/>
      <w:bookmarkEnd w:id="2"/>
      <w:r w:rsidRPr="00A35599">
        <w:rPr>
          <w:rFonts w:ascii="Times New Roman" w:eastAsia="Times New Roman" w:hAnsi="Times New Roman" w:cs="Times New Roman"/>
          <w:b/>
          <w:bCs/>
          <w:kern w:val="36"/>
          <w:sz w:val="48"/>
          <w:szCs w:val="48"/>
          <w:lang w:eastAsia="ru-RU"/>
        </w:rPr>
        <w:t>Статья 12. Условия проведения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13. Руководство контртеррористической операцией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1. Лицо, принявшее в соответствии с частью 2 статьи </w:t>
      </w:r>
      <w:hyperlink r:id="rId8" w:anchor="i44489" w:tooltip="Статья 12" w:history="1">
        <w:r w:rsidRPr="00A35599">
          <w:rPr>
            <w:rFonts w:ascii="Times New Roman" w:eastAsia="Times New Roman" w:hAnsi="Times New Roman" w:cs="Times New Roman"/>
            <w:color w:val="0000FF"/>
            <w:sz w:val="24"/>
            <w:szCs w:val="24"/>
            <w:u w:val="single"/>
            <w:lang w:eastAsia="ru-RU"/>
          </w:rPr>
          <w:t>12</w:t>
        </w:r>
      </w:hyperlink>
      <w:r w:rsidRPr="00A35599">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Руководитель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3) отдает распоряжения оперативному штабу о подготовке расчетов и предложений по проведению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w:t>
      </w:r>
      <w:hyperlink r:id="rId9" w:anchor="i33669" w:tooltip="Статья 11" w:history="1">
        <w:r w:rsidRPr="00A35599">
          <w:rPr>
            <w:rFonts w:ascii="Times New Roman" w:eastAsia="Times New Roman" w:hAnsi="Times New Roman" w:cs="Times New Roman"/>
            <w:color w:val="0000FF"/>
            <w:sz w:val="24"/>
            <w:szCs w:val="24"/>
            <w:u w:val="single"/>
            <w:lang w:eastAsia="ru-RU"/>
          </w:rPr>
          <w:t>11</w:t>
        </w:r>
      </w:hyperlink>
      <w:r w:rsidRPr="00A35599">
        <w:rPr>
          <w:rFonts w:ascii="Times New Roman" w:eastAsia="Times New Roman" w:hAnsi="Times New Roman" w:cs="Times New Roman"/>
          <w:sz w:val="24"/>
          <w:szCs w:val="24"/>
          <w:lang w:eastAsia="ru-RU"/>
        </w:rPr>
        <w:t xml:space="preserve"> настоящего Федерального закона;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7) отдает боевое распоряжение (боевой приказ) о применении группировки сил и средств, создаваемой в соответствии со статьей </w:t>
      </w:r>
      <w:hyperlink r:id="rId10" w:anchor="i55604" w:tooltip="Статья 15" w:history="1">
        <w:r w:rsidRPr="00A35599">
          <w:rPr>
            <w:rFonts w:ascii="Times New Roman" w:eastAsia="Times New Roman" w:hAnsi="Times New Roman" w:cs="Times New Roman"/>
            <w:color w:val="0000FF"/>
            <w:sz w:val="24"/>
            <w:szCs w:val="24"/>
            <w:u w:val="single"/>
            <w:lang w:eastAsia="ru-RU"/>
          </w:rPr>
          <w:t>15</w:t>
        </w:r>
      </w:hyperlink>
      <w:r w:rsidRPr="00A35599">
        <w:rPr>
          <w:rFonts w:ascii="Times New Roman" w:eastAsia="Times New Roman" w:hAnsi="Times New Roman" w:cs="Times New Roman"/>
          <w:sz w:val="24"/>
          <w:szCs w:val="24"/>
          <w:lang w:eastAsia="ru-RU"/>
        </w:rPr>
        <w:t xml:space="preserve"> настоящего Федерального закона;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14. Компетенция оперативного штаба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Оперативный штаб:</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6) принимает другие меры по предотвращению террористического акта и минимизации его возможных последствий.</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 w:name="i55604"/>
      <w:bookmarkEnd w:id="3"/>
      <w:r w:rsidRPr="00A35599">
        <w:rPr>
          <w:rFonts w:ascii="Times New Roman" w:eastAsia="Times New Roman" w:hAnsi="Times New Roman" w:cs="Times New Roman"/>
          <w:b/>
          <w:bCs/>
          <w:kern w:val="36"/>
          <w:sz w:val="48"/>
          <w:szCs w:val="48"/>
          <w:lang w:eastAsia="ru-RU"/>
        </w:rPr>
        <w:t>Статья 15. Силы и средства, привлекаемые для проведения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16. Ведение переговоров в ходе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2. При ведении переговоров с террористами не должны рассматриваться выдвигаемые ими политические требования.</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17. Окончание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i64755"/>
      <w:bookmarkEnd w:id="4"/>
      <w:r w:rsidRPr="00A35599">
        <w:rPr>
          <w:rFonts w:ascii="Times New Roman" w:eastAsia="Times New Roman" w:hAnsi="Times New Roman" w:cs="Times New Roman"/>
          <w:b/>
          <w:bCs/>
          <w:kern w:val="36"/>
          <w:sz w:val="48"/>
          <w:szCs w:val="48"/>
          <w:lang w:eastAsia="ru-RU"/>
        </w:rPr>
        <w:t>Статья 18. Возмещение вреда, причиненного в результате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w:t>
      </w:r>
      <w:r w:rsidRPr="00A35599">
        <w:rPr>
          <w:rFonts w:ascii="Times New Roman" w:eastAsia="Times New Roman" w:hAnsi="Times New Roman" w:cs="Times New Roman"/>
          <w:sz w:val="24"/>
          <w:szCs w:val="24"/>
          <w:lang w:eastAsia="ru-RU"/>
        </w:rPr>
        <w:lastRenderedPageBreak/>
        <w:t>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i73741"/>
      <w:bookmarkEnd w:id="5"/>
      <w:r w:rsidRPr="00A35599">
        <w:rPr>
          <w:rFonts w:ascii="Times New Roman" w:eastAsia="Times New Roman" w:hAnsi="Times New Roman" w:cs="Times New Roman"/>
          <w:b/>
          <w:bCs/>
          <w:kern w:val="36"/>
          <w:sz w:val="48"/>
          <w:szCs w:val="48"/>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1. Социальная реабилитация лиц, пострадавших в результате террористического акта, а также лиц, указанных в статье </w:t>
      </w:r>
      <w:hyperlink r:id="rId11" w:anchor="i84177" w:tooltip="Статья 20" w:history="1">
        <w:r w:rsidRPr="00A35599">
          <w:rPr>
            <w:rFonts w:ascii="Times New Roman" w:eastAsia="Times New Roman" w:hAnsi="Times New Roman" w:cs="Times New Roman"/>
            <w:color w:val="0000FF"/>
            <w:sz w:val="24"/>
            <w:szCs w:val="24"/>
            <w:u w:val="single"/>
            <w:lang w:eastAsia="ru-RU"/>
          </w:rPr>
          <w:t>20</w:t>
        </w:r>
      </w:hyperlink>
      <w:r w:rsidRPr="00A35599">
        <w:rPr>
          <w:rFonts w:ascii="Times New Roman" w:eastAsia="Times New Roman" w:hAnsi="Times New Roman" w:cs="Times New Roman"/>
          <w:sz w:val="24"/>
          <w:szCs w:val="24"/>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2. Для лиц, указанных в статье </w:t>
      </w:r>
      <w:hyperlink r:id="rId12" w:anchor="i84177" w:tooltip="Статья 20" w:history="1">
        <w:r w:rsidRPr="00A35599">
          <w:rPr>
            <w:rFonts w:ascii="Times New Roman" w:eastAsia="Times New Roman" w:hAnsi="Times New Roman" w:cs="Times New Roman"/>
            <w:color w:val="0000FF"/>
            <w:sz w:val="24"/>
            <w:szCs w:val="24"/>
            <w:u w:val="single"/>
            <w:lang w:eastAsia="ru-RU"/>
          </w:rPr>
          <w:t>20</w:t>
        </w:r>
      </w:hyperlink>
      <w:r w:rsidRPr="00A35599">
        <w:rPr>
          <w:rFonts w:ascii="Times New Roman" w:eastAsia="Times New Roman"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 w:name="i84177"/>
      <w:bookmarkEnd w:id="6"/>
      <w:r w:rsidRPr="00A35599">
        <w:rPr>
          <w:rFonts w:ascii="Times New Roman" w:eastAsia="Times New Roman" w:hAnsi="Times New Roman" w:cs="Times New Roman"/>
          <w:b/>
          <w:bCs/>
          <w:kern w:val="36"/>
          <w:sz w:val="48"/>
          <w:szCs w:val="48"/>
          <w:lang w:eastAsia="ru-RU"/>
        </w:rPr>
        <w:t>Статья 20. Категории лиц, участвующих в борьбе с терроризмом, подлежащих правовой и социальной защите</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 w:name="i93332"/>
      <w:bookmarkEnd w:id="7"/>
      <w:r w:rsidRPr="00A35599">
        <w:rPr>
          <w:rFonts w:ascii="Times New Roman" w:eastAsia="Times New Roman" w:hAnsi="Times New Roman" w:cs="Times New Roman"/>
          <w:b/>
          <w:bCs/>
          <w:kern w:val="36"/>
          <w:sz w:val="48"/>
          <w:szCs w:val="48"/>
          <w:lang w:eastAsia="ru-RU"/>
        </w:rPr>
        <w:t>Статья 21. Возмещение вреда лицам, участвующим в борьбе с терроризмом, и меры их социальной защиты</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1. Возмещение вреда, причиненного жизни, здоровью и имуществу лиц, указанных в статье </w:t>
      </w:r>
      <w:hyperlink r:id="rId13" w:anchor="i84177" w:tooltip="Статья 20" w:history="1">
        <w:r w:rsidRPr="00A35599">
          <w:rPr>
            <w:rFonts w:ascii="Times New Roman" w:eastAsia="Times New Roman" w:hAnsi="Times New Roman" w:cs="Times New Roman"/>
            <w:color w:val="0000FF"/>
            <w:sz w:val="24"/>
            <w:szCs w:val="24"/>
            <w:u w:val="single"/>
            <w:lang w:eastAsia="ru-RU"/>
          </w:rPr>
          <w:t>20</w:t>
        </w:r>
      </w:hyperlink>
      <w:r w:rsidRPr="00A35599">
        <w:rPr>
          <w:rFonts w:ascii="Times New Roman" w:eastAsia="Times New Roman" w:hAnsi="Times New Roman" w:cs="Times New Roman"/>
          <w:sz w:val="24"/>
          <w:szCs w:val="24"/>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22. Правомерное причинение вреда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 w:name="i107258"/>
      <w:bookmarkEnd w:id="8"/>
      <w:r w:rsidRPr="00A35599">
        <w:rPr>
          <w:rFonts w:ascii="Times New Roman" w:eastAsia="Times New Roman" w:hAnsi="Times New Roman" w:cs="Times New Roman"/>
          <w:b/>
          <w:bCs/>
          <w:kern w:val="36"/>
          <w:sz w:val="48"/>
          <w:szCs w:val="48"/>
          <w:lang w:eastAsia="ru-RU"/>
        </w:rPr>
        <w:t>Статья 23. Льготное исчисление выслуги лет, гарантии и компенсации лицам, участвующим в борьбе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24. Ответственность организаций за причастность к терроризму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25. Вознаграждение за содействие борьбе с терроризмом</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lastRenderedPageBreak/>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26. О признании утратившими силу отдельных законодательных актов (положений законодательных актов) Российской Федерации</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статьи 1 - 16, 18, 19, 21 и 23 - 27 Федерального закона от 25 июля 1998 года № 130-ФЗ "О борьбе с терроризмом" (Собрание законодательства Российской Федерации, 1998, № 31, ст. 3808);</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 4634);</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3) 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Признать утратившими силу с 1 января 2007 года: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1) Федеральный закон от 25 июля 1998 года № 130-ФЗ "О борьбе с терроризмом" (Собрание законодательства Российской Федерации, 1998, № 31, ст. 3808);</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2) пункт 22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3) статью 106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w:t>
      </w:r>
      <w:r w:rsidRPr="00A35599">
        <w:rPr>
          <w:rFonts w:ascii="Times New Roman" w:eastAsia="Times New Roman" w:hAnsi="Times New Roman" w:cs="Times New Roman"/>
          <w:sz w:val="24"/>
          <w:szCs w:val="24"/>
          <w:lang w:eastAsia="ru-RU"/>
        </w:rPr>
        <w:lastRenderedPageBreak/>
        <w:t>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A35599" w:rsidRPr="00A35599" w:rsidRDefault="00A35599" w:rsidP="00A35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599">
        <w:rPr>
          <w:rFonts w:ascii="Times New Roman" w:eastAsia="Times New Roman" w:hAnsi="Times New Roman" w:cs="Times New Roman"/>
          <w:b/>
          <w:bCs/>
          <w:kern w:val="36"/>
          <w:sz w:val="48"/>
          <w:szCs w:val="48"/>
          <w:lang w:eastAsia="ru-RU"/>
        </w:rPr>
        <w:t>Статья 27. Вступление в силу настоящего Федерального закона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статей </w:t>
      </w:r>
      <w:hyperlink r:id="rId14" w:anchor="i64755" w:tooltip="Статья 18" w:history="1">
        <w:r w:rsidRPr="00A35599">
          <w:rPr>
            <w:rFonts w:ascii="Times New Roman" w:eastAsia="Times New Roman" w:hAnsi="Times New Roman" w:cs="Times New Roman"/>
            <w:color w:val="0000FF"/>
            <w:sz w:val="24"/>
            <w:szCs w:val="24"/>
            <w:u w:val="single"/>
            <w:lang w:eastAsia="ru-RU"/>
          </w:rPr>
          <w:t>18</w:t>
        </w:r>
      </w:hyperlink>
      <w:r w:rsidRPr="00A35599">
        <w:rPr>
          <w:rFonts w:ascii="Times New Roman" w:eastAsia="Times New Roman" w:hAnsi="Times New Roman" w:cs="Times New Roman"/>
          <w:sz w:val="24"/>
          <w:szCs w:val="24"/>
          <w:lang w:eastAsia="ru-RU"/>
        </w:rPr>
        <w:t xml:space="preserve">, </w:t>
      </w:r>
      <w:hyperlink r:id="rId15" w:anchor="i73741" w:tooltip="Статья 19" w:history="1">
        <w:r w:rsidRPr="00A35599">
          <w:rPr>
            <w:rFonts w:ascii="Times New Roman" w:eastAsia="Times New Roman" w:hAnsi="Times New Roman" w:cs="Times New Roman"/>
            <w:color w:val="0000FF"/>
            <w:sz w:val="24"/>
            <w:szCs w:val="24"/>
            <w:u w:val="single"/>
            <w:lang w:eastAsia="ru-RU"/>
          </w:rPr>
          <w:t>19</w:t>
        </w:r>
      </w:hyperlink>
      <w:r w:rsidRPr="00A35599">
        <w:rPr>
          <w:rFonts w:ascii="Times New Roman" w:eastAsia="Times New Roman" w:hAnsi="Times New Roman" w:cs="Times New Roman"/>
          <w:sz w:val="24"/>
          <w:szCs w:val="24"/>
          <w:lang w:eastAsia="ru-RU"/>
        </w:rPr>
        <w:t xml:space="preserve">, </w:t>
      </w:r>
      <w:hyperlink r:id="rId16" w:anchor="i93332" w:tooltip="Статья 21" w:history="1">
        <w:r w:rsidRPr="00A35599">
          <w:rPr>
            <w:rFonts w:ascii="Times New Roman" w:eastAsia="Times New Roman" w:hAnsi="Times New Roman" w:cs="Times New Roman"/>
            <w:color w:val="0000FF"/>
            <w:sz w:val="24"/>
            <w:szCs w:val="24"/>
            <w:u w:val="single"/>
            <w:lang w:eastAsia="ru-RU"/>
          </w:rPr>
          <w:t>21</w:t>
        </w:r>
      </w:hyperlink>
      <w:r w:rsidRPr="00A35599">
        <w:rPr>
          <w:rFonts w:ascii="Times New Roman" w:eastAsia="Times New Roman" w:hAnsi="Times New Roman" w:cs="Times New Roman"/>
          <w:sz w:val="24"/>
          <w:szCs w:val="24"/>
          <w:lang w:eastAsia="ru-RU"/>
        </w:rPr>
        <w:t xml:space="preserve"> и </w:t>
      </w:r>
      <w:hyperlink r:id="rId17" w:anchor="i107258" w:tooltip="Статья 23" w:history="1">
        <w:r w:rsidRPr="00A35599">
          <w:rPr>
            <w:rFonts w:ascii="Times New Roman" w:eastAsia="Times New Roman" w:hAnsi="Times New Roman" w:cs="Times New Roman"/>
            <w:color w:val="0000FF"/>
            <w:sz w:val="24"/>
            <w:szCs w:val="24"/>
            <w:u w:val="single"/>
            <w:lang w:eastAsia="ru-RU"/>
          </w:rPr>
          <w:t>23</w:t>
        </w:r>
      </w:hyperlink>
      <w:r w:rsidRPr="00A35599">
        <w:rPr>
          <w:rFonts w:ascii="Times New Roman" w:eastAsia="Times New Roman" w:hAnsi="Times New Roman" w:cs="Times New Roman"/>
          <w:sz w:val="24"/>
          <w:szCs w:val="24"/>
          <w:lang w:eastAsia="ru-RU"/>
        </w:rPr>
        <w:t xml:space="preserve"> настоящего Федерального закона.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xml:space="preserve">2. Статьи </w:t>
      </w:r>
      <w:hyperlink r:id="rId18" w:anchor="i64755" w:tooltip="Статья 18" w:history="1">
        <w:r w:rsidRPr="00A35599">
          <w:rPr>
            <w:rFonts w:ascii="Times New Roman" w:eastAsia="Times New Roman" w:hAnsi="Times New Roman" w:cs="Times New Roman"/>
            <w:color w:val="0000FF"/>
            <w:sz w:val="24"/>
            <w:szCs w:val="24"/>
            <w:u w:val="single"/>
            <w:lang w:eastAsia="ru-RU"/>
          </w:rPr>
          <w:t>18</w:t>
        </w:r>
      </w:hyperlink>
      <w:r w:rsidRPr="00A35599">
        <w:rPr>
          <w:rFonts w:ascii="Times New Roman" w:eastAsia="Times New Roman" w:hAnsi="Times New Roman" w:cs="Times New Roman"/>
          <w:sz w:val="24"/>
          <w:szCs w:val="24"/>
          <w:lang w:eastAsia="ru-RU"/>
        </w:rPr>
        <w:t xml:space="preserve">, </w:t>
      </w:r>
      <w:hyperlink r:id="rId19" w:anchor="i73741" w:tooltip="Статья 19" w:history="1">
        <w:r w:rsidRPr="00A35599">
          <w:rPr>
            <w:rFonts w:ascii="Times New Roman" w:eastAsia="Times New Roman" w:hAnsi="Times New Roman" w:cs="Times New Roman"/>
            <w:color w:val="0000FF"/>
            <w:sz w:val="24"/>
            <w:szCs w:val="24"/>
            <w:u w:val="single"/>
            <w:lang w:eastAsia="ru-RU"/>
          </w:rPr>
          <w:t>19</w:t>
        </w:r>
      </w:hyperlink>
      <w:r w:rsidRPr="00A35599">
        <w:rPr>
          <w:rFonts w:ascii="Times New Roman" w:eastAsia="Times New Roman" w:hAnsi="Times New Roman" w:cs="Times New Roman"/>
          <w:sz w:val="24"/>
          <w:szCs w:val="24"/>
          <w:lang w:eastAsia="ru-RU"/>
        </w:rPr>
        <w:t xml:space="preserve">, </w:t>
      </w:r>
      <w:hyperlink r:id="rId20" w:anchor="i93332" w:tooltip="Статья 21" w:history="1">
        <w:r w:rsidRPr="00A35599">
          <w:rPr>
            <w:rFonts w:ascii="Times New Roman" w:eastAsia="Times New Roman" w:hAnsi="Times New Roman" w:cs="Times New Roman"/>
            <w:color w:val="0000FF"/>
            <w:sz w:val="24"/>
            <w:szCs w:val="24"/>
            <w:u w:val="single"/>
            <w:lang w:eastAsia="ru-RU"/>
          </w:rPr>
          <w:t>21</w:t>
        </w:r>
      </w:hyperlink>
      <w:r w:rsidRPr="00A35599">
        <w:rPr>
          <w:rFonts w:ascii="Times New Roman" w:eastAsia="Times New Roman" w:hAnsi="Times New Roman" w:cs="Times New Roman"/>
          <w:sz w:val="24"/>
          <w:szCs w:val="24"/>
          <w:lang w:eastAsia="ru-RU"/>
        </w:rPr>
        <w:t xml:space="preserve"> и </w:t>
      </w:r>
      <w:hyperlink r:id="rId21" w:anchor="i107258" w:tooltip="Статья 23" w:history="1">
        <w:r w:rsidRPr="00A35599">
          <w:rPr>
            <w:rFonts w:ascii="Times New Roman" w:eastAsia="Times New Roman" w:hAnsi="Times New Roman" w:cs="Times New Roman"/>
            <w:color w:val="0000FF"/>
            <w:sz w:val="24"/>
            <w:szCs w:val="24"/>
            <w:u w:val="single"/>
            <w:lang w:eastAsia="ru-RU"/>
          </w:rPr>
          <w:t>23</w:t>
        </w:r>
      </w:hyperlink>
      <w:r w:rsidRPr="00A35599">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2007 года.</w:t>
      </w:r>
    </w:p>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4650"/>
        <w:gridCol w:w="4650"/>
      </w:tblGrid>
      <w:tr w:rsidR="00A35599" w:rsidRPr="00A35599" w:rsidTr="00A35599">
        <w:trPr>
          <w:tblCellSpacing w:w="0" w:type="dxa"/>
        </w:trPr>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Президент Российской Федерации</w:t>
            </w:r>
          </w:p>
        </w:tc>
        <w:tc>
          <w:tcPr>
            <w:tcW w:w="4650" w:type="dxa"/>
            <w:vAlign w:val="bottom"/>
            <w:hideMark/>
          </w:tcPr>
          <w:p w:rsidR="00A35599" w:rsidRPr="00A35599" w:rsidRDefault="00A35599" w:rsidP="00A355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В. Путин</w:t>
            </w:r>
          </w:p>
        </w:tc>
      </w:tr>
      <w:tr w:rsidR="00A35599" w:rsidRPr="00A35599" w:rsidTr="00A35599">
        <w:trPr>
          <w:tblCellSpacing w:w="0" w:type="dxa"/>
        </w:trPr>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w:t>
            </w:r>
          </w:p>
        </w:tc>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w:t>
            </w:r>
          </w:p>
        </w:tc>
      </w:tr>
      <w:tr w:rsidR="00A35599" w:rsidRPr="00A35599" w:rsidTr="00A35599">
        <w:trPr>
          <w:tblCellSpacing w:w="0" w:type="dxa"/>
        </w:trPr>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Москва, Кремль</w:t>
            </w:r>
          </w:p>
        </w:tc>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w:t>
            </w:r>
          </w:p>
        </w:tc>
      </w:tr>
      <w:tr w:rsidR="00A35599" w:rsidRPr="00A35599" w:rsidTr="00A35599">
        <w:trPr>
          <w:tblCellSpacing w:w="0" w:type="dxa"/>
        </w:trPr>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6 марта 2006 года</w:t>
            </w:r>
          </w:p>
        </w:tc>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w:t>
            </w:r>
          </w:p>
        </w:tc>
      </w:tr>
      <w:tr w:rsidR="00A35599" w:rsidRPr="00A35599" w:rsidTr="00A35599">
        <w:trPr>
          <w:tblCellSpacing w:w="0" w:type="dxa"/>
        </w:trPr>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35-ФЗ</w:t>
            </w:r>
          </w:p>
        </w:tc>
        <w:tc>
          <w:tcPr>
            <w:tcW w:w="4650" w:type="dxa"/>
            <w:hideMark/>
          </w:tcPr>
          <w:p w:rsidR="00A35599" w:rsidRPr="00A35599" w:rsidRDefault="00A35599" w:rsidP="00A35599">
            <w:pPr>
              <w:spacing w:before="100" w:beforeAutospacing="1" w:after="100" w:afterAutospacing="1" w:line="240" w:lineRule="auto"/>
              <w:rPr>
                <w:rFonts w:ascii="Times New Roman" w:eastAsia="Times New Roman" w:hAnsi="Times New Roman" w:cs="Times New Roman"/>
                <w:sz w:val="24"/>
                <w:szCs w:val="24"/>
                <w:lang w:eastAsia="ru-RU"/>
              </w:rPr>
            </w:pPr>
            <w:r w:rsidRPr="00A35599">
              <w:rPr>
                <w:rFonts w:ascii="Times New Roman" w:eastAsia="Times New Roman" w:hAnsi="Times New Roman" w:cs="Times New Roman"/>
                <w:sz w:val="24"/>
                <w:szCs w:val="24"/>
                <w:lang w:eastAsia="ru-RU"/>
              </w:rPr>
              <w:t> </w:t>
            </w:r>
          </w:p>
        </w:tc>
      </w:tr>
    </w:tbl>
    <w:p w:rsidR="0096584F" w:rsidRDefault="0096584F"/>
    <w:sectPr w:rsidR="0096584F" w:rsidSect="00965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5599"/>
    <w:rsid w:val="0096584F"/>
    <w:rsid w:val="00A3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4F"/>
  </w:style>
  <w:style w:type="paragraph" w:styleId="1">
    <w:name w:val="heading 1"/>
    <w:basedOn w:val="a"/>
    <w:link w:val="10"/>
    <w:uiPriority w:val="9"/>
    <w:qFormat/>
    <w:rsid w:val="00A35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599"/>
    <w:rPr>
      <w:rFonts w:ascii="Times New Roman" w:eastAsia="Times New Roman" w:hAnsi="Times New Roman" w:cs="Times New Roman"/>
      <w:b/>
      <w:bCs/>
      <w:kern w:val="36"/>
      <w:sz w:val="48"/>
      <w:szCs w:val="48"/>
      <w:lang w:eastAsia="ru-RU"/>
    </w:rPr>
  </w:style>
  <w:style w:type="paragraph" w:customStyle="1" w:styleId="1460">
    <w:name w:val="1460"/>
    <w:basedOn w:val="a"/>
    <w:rsid w:val="00A35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0">
    <w:name w:val="1400"/>
    <w:basedOn w:val="a"/>
    <w:rsid w:val="00A35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
    <w:basedOn w:val="a0"/>
    <w:rsid w:val="00A35599"/>
  </w:style>
  <w:style w:type="character" w:styleId="a3">
    <w:name w:val="Hyperlink"/>
    <w:basedOn w:val="a0"/>
    <w:uiPriority w:val="99"/>
    <w:semiHidden/>
    <w:unhideWhenUsed/>
    <w:rsid w:val="00A35599"/>
    <w:rPr>
      <w:color w:val="0000FF"/>
      <w:u w:val="single"/>
    </w:rPr>
  </w:style>
</w:styles>
</file>

<file path=word/webSettings.xml><?xml version="1.0" encoding="utf-8"?>
<w:webSettings xmlns:r="http://schemas.openxmlformats.org/officeDocument/2006/relationships" xmlns:w="http://schemas.openxmlformats.org/wordprocessingml/2006/main">
  <w:divs>
    <w:div w:id="15549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ganorm.ru/Data2/1/4293776/4293776743.htm" TargetMode="External"/><Relationship Id="rId13" Type="http://schemas.openxmlformats.org/officeDocument/2006/relationships/hyperlink" Target="http://meganorm.ru/Data2/1/4293776/4293776743.htm" TargetMode="External"/><Relationship Id="rId18" Type="http://schemas.openxmlformats.org/officeDocument/2006/relationships/hyperlink" Target="http://meganorm.ru/Data2/1/4293776/4293776743.htm" TargetMode="External"/><Relationship Id="rId3" Type="http://schemas.openxmlformats.org/officeDocument/2006/relationships/webSettings" Target="webSettings.xml"/><Relationship Id="rId21" Type="http://schemas.openxmlformats.org/officeDocument/2006/relationships/hyperlink" Target="http://meganorm.ru/Data2/1/4293776/4293776743.htm" TargetMode="External"/><Relationship Id="rId7" Type="http://schemas.openxmlformats.org/officeDocument/2006/relationships/hyperlink" Target="http://meganorm.ru/Data2/1/4293776/4293776743.htm" TargetMode="External"/><Relationship Id="rId12" Type="http://schemas.openxmlformats.org/officeDocument/2006/relationships/hyperlink" Target="http://meganorm.ru/Data2/1/4293776/4293776743.htm" TargetMode="External"/><Relationship Id="rId17" Type="http://schemas.openxmlformats.org/officeDocument/2006/relationships/hyperlink" Target="http://meganorm.ru/Data2/1/4293776/4293776743.htm" TargetMode="External"/><Relationship Id="rId2" Type="http://schemas.openxmlformats.org/officeDocument/2006/relationships/settings" Target="settings.xml"/><Relationship Id="rId16" Type="http://schemas.openxmlformats.org/officeDocument/2006/relationships/hyperlink" Target="http://meganorm.ru/Data2/1/4293776/4293776743.htm" TargetMode="External"/><Relationship Id="rId20" Type="http://schemas.openxmlformats.org/officeDocument/2006/relationships/hyperlink" Target="http://meganorm.ru/Data2/1/4293776/4293776743.htm" TargetMode="External"/><Relationship Id="rId1" Type="http://schemas.openxmlformats.org/officeDocument/2006/relationships/styles" Target="styles.xml"/><Relationship Id="rId6" Type="http://schemas.openxmlformats.org/officeDocument/2006/relationships/hyperlink" Target="http://meganorm.ru/Data2/1/4293776/4293776743.htm" TargetMode="External"/><Relationship Id="rId11" Type="http://schemas.openxmlformats.org/officeDocument/2006/relationships/hyperlink" Target="http://meganorm.ru/Data2/1/4293776/4293776743.htm" TargetMode="External"/><Relationship Id="rId5" Type="http://schemas.openxmlformats.org/officeDocument/2006/relationships/hyperlink" Target="http://meganorm.ru/Data2/1/4293776/4293776743.htm" TargetMode="External"/><Relationship Id="rId15" Type="http://schemas.openxmlformats.org/officeDocument/2006/relationships/hyperlink" Target="http://meganorm.ru/Data2/1/4293776/4293776743.htm" TargetMode="External"/><Relationship Id="rId23" Type="http://schemas.openxmlformats.org/officeDocument/2006/relationships/theme" Target="theme/theme1.xml"/><Relationship Id="rId10" Type="http://schemas.openxmlformats.org/officeDocument/2006/relationships/hyperlink" Target="http://meganorm.ru/Data2/1/4293776/4293776743.htm" TargetMode="External"/><Relationship Id="rId19" Type="http://schemas.openxmlformats.org/officeDocument/2006/relationships/hyperlink" Target="http://meganorm.ru/Data2/1/4293776/4293776743.htm" TargetMode="External"/><Relationship Id="rId4" Type="http://schemas.openxmlformats.org/officeDocument/2006/relationships/hyperlink" Target="http://meganorm.ru/Data2/1/4293776/4293776743.htm" TargetMode="External"/><Relationship Id="rId9" Type="http://schemas.openxmlformats.org/officeDocument/2006/relationships/hyperlink" Target="http://meganorm.ru/Data2/1/4293776/4293776743.htm" TargetMode="External"/><Relationship Id="rId14" Type="http://schemas.openxmlformats.org/officeDocument/2006/relationships/hyperlink" Target="http://meganorm.ru/Data2/1/4293776/4293776743.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8569</Words>
  <Characters>48847</Characters>
  <Application>Microsoft Office Word</Application>
  <DocSecurity>0</DocSecurity>
  <Lines>407</Lines>
  <Paragraphs>114</Paragraphs>
  <ScaleCrop>false</ScaleCrop>
  <Company/>
  <LinksUpToDate>false</LinksUpToDate>
  <CharactersWithSpaces>57302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cp:revision>
  <dcterms:created xsi:type="dcterms:W3CDTF">2017-04-07T06:29:00Z</dcterms:created>
  <dcterms:modified xsi:type="dcterms:W3CDTF">2017-04-07T06:29:00Z</dcterms:modified>
</cp:coreProperties>
</file>