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123" w:rsidRPr="00F7656D" w:rsidRDefault="00201123" w:rsidP="00201123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4D6D91"/>
          <w:sz w:val="18"/>
          <w:szCs w:val="18"/>
          <w:lang w:eastAsia="ru-RU"/>
        </w:rPr>
      </w:pPr>
      <w:r w:rsidRPr="00F7656D">
        <w:rPr>
          <w:rFonts w:ascii="Tahoma" w:eastAsia="Times New Roman" w:hAnsi="Tahoma" w:cs="Tahoma"/>
          <w:b/>
          <w:bCs/>
          <w:color w:val="4D6D91"/>
          <w:sz w:val="18"/>
          <w:szCs w:val="18"/>
          <w:lang w:eastAsia="ru-RU"/>
        </w:rPr>
        <w:t>КОНВЕНЦИЯ О ПРАВАХ РЕБЕНКА В СТИХАХ И КАРТИНКАХ</w:t>
      </w:r>
    </w:p>
    <w:tbl>
      <w:tblPr>
        <w:tblW w:w="5947" w:type="pct"/>
        <w:tblCellSpacing w:w="0" w:type="dxa"/>
        <w:tblInd w:w="-1246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1280"/>
      </w:tblGrid>
      <w:tr w:rsidR="00201123" w:rsidRPr="00F7656D" w:rsidTr="00201123">
        <w:trPr>
          <w:tblCellSpacing w:w="0" w:type="dxa"/>
        </w:trPr>
        <w:tc>
          <w:tcPr>
            <w:tcW w:w="5000" w:type="pct"/>
            <w:tcBorders>
              <w:top w:val="dashed" w:sz="6" w:space="0" w:color="A9B8C2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01123" w:rsidRPr="00F7656D" w:rsidRDefault="00201123" w:rsidP="000406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</w:p>
          <w:p w:rsidR="00201123" w:rsidRPr="00F7656D" w:rsidRDefault="00201123" w:rsidP="00201123">
            <w:pPr>
              <w:spacing w:after="240" w:line="240" w:lineRule="auto"/>
              <w:ind w:left="-142" w:firstLine="142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  </w:t>
            </w:r>
            <w:r w:rsidRPr="00F7656D">
              <w:rPr>
                <w:rFonts w:ascii="Verdana" w:eastAsia="Times New Roman" w:hAnsi="Verdana" w:cs="Times New Roman"/>
                <w:sz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4D6D91"/>
                <w:sz w:val="17"/>
                <w:szCs w:val="17"/>
                <w:lang w:eastAsia="ru-RU"/>
              </w:rPr>
              <w:drawing>
                <wp:inline distT="0" distB="0" distL="0" distR="0">
                  <wp:extent cx="6204965" cy="9124950"/>
                  <wp:effectExtent l="19050" t="0" r="5335" b="0"/>
                  <wp:docPr id="52" name="Рисунок 52" descr="http://sredd-d.my1.ru/konvencij/002.jpg">
                    <a:hlinkClick xmlns:a="http://schemas.openxmlformats.org/drawingml/2006/main" r:id="rId4" tgtFrame="&quot;_blank&quot;" tooltip="&quot;УВЕЛИЧИТЬ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redd-d.my1.ru/konvencij/002.jpg">
                            <a:hlinkClick r:id="rId4" tgtFrame="&quot;_blank&quot;" tooltip="&quot;УВЕЛИЧИТЬ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449" cy="9128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lastRenderedPageBreak/>
              <w:t>    </w:t>
            </w:r>
            <w:r w:rsidRPr="00F7656D">
              <w:rPr>
                <w:rFonts w:ascii="Verdana" w:eastAsia="Times New Roman" w:hAnsi="Verdana" w:cs="Times New Roman"/>
                <w:sz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4D6D91"/>
                <w:sz w:val="17"/>
                <w:szCs w:val="17"/>
                <w:lang w:eastAsia="ru-RU"/>
              </w:rPr>
              <w:drawing>
                <wp:inline distT="0" distB="0" distL="0" distR="0">
                  <wp:extent cx="6210300" cy="9000434"/>
                  <wp:effectExtent l="19050" t="0" r="0" b="0"/>
                  <wp:docPr id="53" name="Рисунок 53" descr="http://sredd-d.my1.ru/konvencij/003.jpg">
                    <a:hlinkClick xmlns:a="http://schemas.openxmlformats.org/drawingml/2006/main" r:id="rId6" tgtFrame="&quot;_blank&quot;" tooltip="&quot;УВЕЛИЧИТЬ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sredd-d.my1.ru/konvencij/003.jpg">
                            <a:hlinkClick r:id="rId6" tgtFrame="&quot;_blank&quot;" tooltip="&quot;УВЕЛИЧИТЬ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417" cy="900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lastRenderedPageBreak/>
              <w:t>    </w:t>
            </w:r>
            <w:r w:rsidRPr="00F7656D">
              <w:rPr>
                <w:rFonts w:ascii="Verdana" w:eastAsia="Times New Roman" w:hAnsi="Verdana" w:cs="Times New Roman"/>
                <w:sz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4D6D91"/>
                <w:sz w:val="17"/>
                <w:szCs w:val="17"/>
                <w:lang w:eastAsia="ru-RU"/>
              </w:rPr>
              <w:drawing>
                <wp:inline distT="0" distB="0" distL="0" distR="0">
                  <wp:extent cx="6572250" cy="9256691"/>
                  <wp:effectExtent l="19050" t="0" r="0" b="0"/>
                  <wp:docPr id="54" name="Рисунок 54" descr="http://sredd-d.my1.ru/konvencij/004.jpg">
                    <a:hlinkClick xmlns:a="http://schemas.openxmlformats.org/drawingml/2006/main" r:id="rId8" tgtFrame="&quot;_blank&quot;" tooltip="&quot;УВЕЛИЧИТЬ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sredd-d.my1.ru/konvencij/004.jpg">
                            <a:hlinkClick r:id="rId8" tgtFrame="&quot;_blank&quot;" tooltip="&quot;УВЕЛИЧИТЬ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4437" cy="9259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56D">
              <w:rPr>
                <w:rFonts w:ascii="Verdana" w:eastAsia="Times New Roman" w:hAnsi="Verdana" w:cs="Times New Roman"/>
                <w:sz w:val="17"/>
                <w:lang w:eastAsia="ru-RU"/>
              </w:rPr>
              <w:t> </w:t>
            </w:r>
          </w:p>
          <w:p w:rsidR="00201123" w:rsidRPr="00F7656D" w:rsidRDefault="00201123" w:rsidP="0004068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D6D91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6124575" cy="9209887"/>
                  <wp:effectExtent l="19050" t="0" r="9525" b="0"/>
                  <wp:docPr id="55" name="Рисунок 55" descr="http://sredd-d.my1.ru/konvencij/005.jpg">
                    <a:hlinkClick xmlns:a="http://schemas.openxmlformats.org/drawingml/2006/main" r:id="rId10" tgtFrame="&quot;_blank&quot;" tooltip="&quot;УВЕЛИЧИТЬ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sredd-d.my1.ru/konvencij/005.jpg">
                            <a:hlinkClick r:id="rId10" tgtFrame="&quot;_blank&quot;" tooltip="&quot;УВЕЛИЧИТЬ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9209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  </w:t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lastRenderedPageBreak/>
              <w:t>  </w:t>
            </w:r>
            <w:r w:rsidRPr="00F7656D">
              <w:rPr>
                <w:rFonts w:ascii="Verdana" w:eastAsia="Times New Roman" w:hAnsi="Verdana" w:cs="Times New Roman"/>
                <w:sz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4D6D91"/>
                <w:sz w:val="17"/>
                <w:szCs w:val="17"/>
                <w:lang w:eastAsia="ru-RU"/>
              </w:rPr>
              <w:drawing>
                <wp:inline distT="0" distB="0" distL="0" distR="0">
                  <wp:extent cx="6238875" cy="8849468"/>
                  <wp:effectExtent l="19050" t="0" r="9525" b="0"/>
                  <wp:docPr id="56" name="Рисунок 56" descr="http://sredd-d.my1.ru/konvencij/006.jpg">
                    <a:hlinkClick xmlns:a="http://schemas.openxmlformats.org/drawingml/2006/main" r:id="rId12" tgtFrame="&quot;_blank&quot;" tooltip="&quot;УВЕЛИЧИТЬ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sredd-d.my1.ru/konvencij/006.jpg">
                            <a:hlinkClick r:id="rId12" tgtFrame="&quot;_blank&quot;" tooltip="&quot;УВЕЛИЧИТЬ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8849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lastRenderedPageBreak/>
              <w:t>    </w:t>
            </w:r>
            <w:r w:rsidRPr="00F7656D">
              <w:rPr>
                <w:rFonts w:ascii="Verdana" w:eastAsia="Times New Roman" w:hAnsi="Verdana" w:cs="Times New Roman"/>
                <w:sz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4D6D91"/>
                <w:sz w:val="17"/>
                <w:szCs w:val="17"/>
                <w:lang w:eastAsia="ru-RU"/>
              </w:rPr>
              <w:drawing>
                <wp:inline distT="0" distB="0" distL="0" distR="0">
                  <wp:extent cx="6819900" cy="10029265"/>
                  <wp:effectExtent l="19050" t="0" r="0" b="0"/>
                  <wp:docPr id="57" name="Рисунок 57" descr="http://sredd-d.my1.ru/konvencij/007.jpg">
                    <a:hlinkClick xmlns:a="http://schemas.openxmlformats.org/drawingml/2006/main" r:id="rId14" tgtFrame="&quot;_blank&quot;" tooltip="&quot;УВЕЛИЧИТЬ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sredd-d.my1.ru/konvencij/007.jpg">
                            <a:hlinkClick r:id="rId14" tgtFrame="&quot;_blank&quot;" tooltip="&quot;УВЕЛИЧИТЬ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0" cy="1002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123" w:rsidRPr="00F7656D" w:rsidRDefault="00201123" w:rsidP="0004068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</w:p>
          <w:p w:rsidR="00201123" w:rsidRPr="00F7656D" w:rsidRDefault="00201123" w:rsidP="0004068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D6D91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6543675" cy="9415360"/>
                  <wp:effectExtent l="19050" t="0" r="9525" b="0"/>
                  <wp:docPr id="58" name="Рисунок 58" descr="http://sredd-d.my1.ru/konvencij/008.jpg">
                    <a:hlinkClick xmlns:a="http://schemas.openxmlformats.org/drawingml/2006/main" r:id="rId16" tgtFrame="&quot;_blank&quot;" tooltip="&quot;УВЕЛИЧИТЬ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sredd-d.my1.ru/konvencij/008.jpg">
                            <a:hlinkClick r:id="rId16" tgtFrame="&quot;_blank&quot;" tooltip="&quot;УВЕЛИЧИТЬ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675" cy="941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56D">
              <w:rPr>
                <w:rFonts w:ascii="Verdana" w:eastAsia="Times New Roman" w:hAnsi="Verdana" w:cs="Times New Roman"/>
                <w:sz w:val="17"/>
                <w:lang w:eastAsia="ru-RU"/>
              </w:rPr>
              <w:lastRenderedPageBreak/>
              <w:t> </w:t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  </w:t>
            </w:r>
            <w:r w:rsidRPr="00F7656D">
              <w:rPr>
                <w:rFonts w:ascii="Verdana" w:eastAsia="Times New Roman" w:hAnsi="Verdana" w:cs="Times New Roman"/>
                <w:sz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4D6D91"/>
                <w:sz w:val="17"/>
                <w:szCs w:val="17"/>
                <w:lang w:eastAsia="ru-RU"/>
              </w:rPr>
              <w:drawing>
                <wp:inline distT="0" distB="0" distL="0" distR="0">
                  <wp:extent cx="6219825" cy="8822447"/>
                  <wp:effectExtent l="19050" t="0" r="9525" b="0"/>
                  <wp:docPr id="59" name="Рисунок 59" descr="http://sredd-d.my1.ru/konvencij/009.jpg">
                    <a:hlinkClick xmlns:a="http://schemas.openxmlformats.org/drawingml/2006/main" r:id="rId18" tgtFrame="&quot;_blank&quot;" tooltip="&quot;УВЕЛИЧИТЬ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sredd-d.my1.ru/konvencij/009.jpg">
                            <a:hlinkClick r:id="rId18" tgtFrame="&quot;_blank&quot;" tooltip="&quot;УВЕЛИЧИТЬ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8822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56D">
              <w:rPr>
                <w:rFonts w:ascii="Verdana" w:eastAsia="Times New Roman" w:hAnsi="Verdana" w:cs="Times New Roman"/>
                <w:sz w:val="17"/>
                <w:lang w:eastAsia="ru-RU"/>
              </w:rPr>
              <w:lastRenderedPageBreak/>
              <w:t> </w:t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  </w:t>
            </w:r>
            <w:r w:rsidRPr="00F7656D">
              <w:rPr>
                <w:rFonts w:ascii="Verdana" w:eastAsia="Times New Roman" w:hAnsi="Verdana" w:cs="Times New Roman"/>
                <w:sz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4D6D91"/>
                <w:sz w:val="17"/>
                <w:szCs w:val="17"/>
                <w:lang w:eastAsia="ru-RU"/>
              </w:rPr>
              <w:drawing>
                <wp:inline distT="0" distB="0" distL="0" distR="0">
                  <wp:extent cx="6276975" cy="8598596"/>
                  <wp:effectExtent l="19050" t="0" r="9525" b="0"/>
                  <wp:docPr id="60" name="Рисунок 60" descr="http://sredd-d.my1.ru/konvencij/010.jpg">
                    <a:hlinkClick xmlns:a="http://schemas.openxmlformats.org/drawingml/2006/main" r:id="rId20" tgtFrame="&quot;_blank&quot;" tooltip="&quot;УВЕЛИЧИТЬ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sredd-d.my1.ru/konvencij/010.jpg">
                            <a:hlinkClick r:id="rId20" tgtFrame="&quot;_blank&quot;" tooltip="&quot;УВЕЛИЧИТЬ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8598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br/>
              <w:t> </w:t>
            </w:r>
          </w:p>
          <w:p w:rsidR="00201123" w:rsidRPr="00F7656D" w:rsidRDefault="00201123" w:rsidP="0004068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D6D91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7096125" cy="9994543"/>
                  <wp:effectExtent l="19050" t="0" r="9525" b="0"/>
                  <wp:docPr id="61" name="Рисунок 61" descr="http://sredd-d.my1.ru/konvencij/011.jpg">
                    <a:hlinkClick xmlns:a="http://schemas.openxmlformats.org/drawingml/2006/main" r:id="rId22" tgtFrame="&quot;_blank&quot;" tooltip="&quot;УВЕЛИЧИТЬ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sredd-d.my1.ru/konvencij/011.jpg">
                            <a:hlinkClick r:id="rId22" tgtFrame="&quot;_blank&quot;" tooltip="&quot;УВЕЛИЧИТЬ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5" cy="9994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lastRenderedPageBreak/>
              <w:t>   </w:t>
            </w:r>
            <w:r w:rsidRPr="00F7656D">
              <w:rPr>
                <w:rFonts w:ascii="Verdana" w:eastAsia="Times New Roman" w:hAnsi="Verdana" w:cs="Times New Roman"/>
                <w:sz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4D6D91"/>
                <w:sz w:val="17"/>
                <w:szCs w:val="17"/>
                <w:lang w:eastAsia="ru-RU"/>
              </w:rPr>
              <w:drawing>
                <wp:inline distT="0" distB="0" distL="0" distR="0">
                  <wp:extent cx="6467475" cy="9239250"/>
                  <wp:effectExtent l="19050" t="0" r="9525" b="0"/>
                  <wp:docPr id="62" name="Рисунок 62" descr="http://sredd-d.my1.ru/konvencij/012.jpg">
                    <a:hlinkClick xmlns:a="http://schemas.openxmlformats.org/drawingml/2006/main" r:id="rId24" tgtFrame="&quot;_blank&quot;" tooltip="&quot;УВЕЛИЧИТЬ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sredd-d.my1.ru/konvencij/012.jpg">
                            <a:hlinkClick r:id="rId24" tgtFrame="&quot;_blank&quot;" tooltip="&quot;УВЕЛИЧИТЬ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475" cy="923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lastRenderedPageBreak/>
              <w:t>   </w:t>
            </w:r>
            <w:r w:rsidRPr="00F7656D">
              <w:rPr>
                <w:rFonts w:ascii="Verdana" w:eastAsia="Times New Roman" w:hAnsi="Verdana" w:cs="Times New Roman"/>
                <w:sz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4D6D91"/>
                <w:sz w:val="17"/>
                <w:szCs w:val="17"/>
                <w:lang w:eastAsia="ru-RU"/>
              </w:rPr>
              <w:drawing>
                <wp:inline distT="0" distB="0" distL="0" distR="0">
                  <wp:extent cx="5695950" cy="8565338"/>
                  <wp:effectExtent l="19050" t="0" r="0" b="0"/>
                  <wp:docPr id="63" name="Рисунок 63" descr="http://sredd-d.my1.ru/konvencij/013.jpg">
                    <a:hlinkClick xmlns:a="http://schemas.openxmlformats.org/drawingml/2006/main" r:id="rId26" tgtFrame="&quot;_blank&quot;" tooltip="&quot;УВЕЛИЧИТЬ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sredd-d.my1.ru/konvencij/013.jpg">
                            <a:hlinkClick r:id="rId26" tgtFrame="&quot;_blank&quot;" tooltip="&quot;УВЕЛИЧИТЬ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856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br/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4D6D91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6743700" cy="9431748"/>
                  <wp:effectExtent l="19050" t="0" r="0" b="0"/>
                  <wp:docPr id="64" name="Рисунок 64" descr="http://sredd-d.my1.ru/konvencij/014.jpg">
                    <a:hlinkClick xmlns:a="http://schemas.openxmlformats.org/drawingml/2006/main" r:id="rId28" tgtFrame="&quot;_blank&quot;" tooltip="&quot;УВЕЛИЧИТЬ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sredd-d.my1.ru/konvencij/014.jpg">
                            <a:hlinkClick r:id="rId28" tgtFrame="&quot;_blank&quot;" tooltip="&quot;УВЕЛИЧИТЬ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0" cy="9431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lastRenderedPageBreak/>
              <w:t>   </w:t>
            </w:r>
            <w:r w:rsidRPr="00F7656D">
              <w:rPr>
                <w:rFonts w:ascii="Verdana" w:eastAsia="Times New Roman" w:hAnsi="Verdana" w:cs="Times New Roman"/>
                <w:sz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4D6D91"/>
                <w:sz w:val="17"/>
                <w:szCs w:val="17"/>
                <w:lang w:eastAsia="ru-RU"/>
              </w:rPr>
              <w:drawing>
                <wp:inline distT="0" distB="0" distL="0" distR="0">
                  <wp:extent cx="6400800" cy="9344234"/>
                  <wp:effectExtent l="19050" t="0" r="0" b="0"/>
                  <wp:docPr id="65" name="Рисунок 65" descr="http://sredd-d.my1.ru/konvencij/015.jpg">
                    <a:hlinkClick xmlns:a="http://schemas.openxmlformats.org/drawingml/2006/main" r:id="rId30" tgtFrame="&quot;_blank&quot;" tooltip="&quot;УВЕЛИЧИТЬ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sredd-d.my1.ru/konvencij/015.jpg">
                            <a:hlinkClick r:id="rId30" tgtFrame="&quot;_blank&quot;" tooltip="&quot;УВЕЛИЧИТЬ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934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lastRenderedPageBreak/>
              <w:t>   </w:t>
            </w:r>
            <w:r w:rsidRPr="00F7656D">
              <w:rPr>
                <w:rFonts w:ascii="Verdana" w:eastAsia="Times New Roman" w:hAnsi="Verdana" w:cs="Times New Roman"/>
                <w:sz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4D6D91"/>
                <w:sz w:val="17"/>
                <w:szCs w:val="17"/>
                <w:lang w:eastAsia="ru-RU"/>
              </w:rPr>
              <w:drawing>
                <wp:inline distT="0" distB="0" distL="0" distR="0">
                  <wp:extent cx="6172200" cy="8693239"/>
                  <wp:effectExtent l="19050" t="0" r="0" b="0"/>
                  <wp:docPr id="66" name="Рисунок 66" descr="http://sredd-d.my1.ru/konvencij/016.jpg">
                    <a:hlinkClick xmlns:a="http://schemas.openxmlformats.org/drawingml/2006/main" r:id="rId32" tgtFrame="&quot;_blank&quot;" tooltip="&quot;УВЕЛИЧИТЬ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sredd-d.my1.ru/konvencij/016.jpg">
                            <a:hlinkClick r:id="rId32" tgtFrame="&quot;_blank&quot;" tooltip="&quot;УВЕЛИЧИТЬ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8693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br/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4D6D91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6724650" cy="10112256"/>
                  <wp:effectExtent l="19050" t="0" r="0" b="0"/>
                  <wp:docPr id="67" name="Рисунок 67" descr="http://sredd-d.my1.ru/konvencij/017.jpg">
                    <a:hlinkClick xmlns:a="http://schemas.openxmlformats.org/drawingml/2006/main" r:id="rId34" tgtFrame="&quot;_blank&quot;" tooltip="&quot;УВЕЛИЧИТЬ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sredd-d.my1.ru/konvencij/017.jpg">
                            <a:hlinkClick r:id="rId34" tgtFrame="&quot;_blank&quot;" tooltip="&quot;УВЕЛИЧИТЬ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0" cy="10112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  </w:t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lastRenderedPageBreak/>
              <w:t>  </w:t>
            </w:r>
            <w:r w:rsidRPr="00F7656D">
              <w:rPr>
                <w:rFonts w:ascii="Verdana" w:eastAsia="Times New Roman" w:hAnsi="Verdana" w:cs="Times New Roman"/>
                <w:sz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4D6D91"/>
                <w:sz w:val="17"/>
                <w:szCs w:val="17"/>
                <w:lang w:eastAsia="ru-RU"/>
              </w:rPr>
              <w:drawing>
                <wp:inline distT="0" distB="0" distL="0" distR="0">
                  <wp:extent cx="6210300" cy="8449388"/>
                  <wp:effectExtent l="19050" t="0" r="0" b="0"/>
                  <wp:docPr id="68" name="Рисунок 68" descr="http://sredd-d.my1.ru/konvencij/18.jpg">
                    <a:hlinkClick xmlns:a="http://schemas.openxmlformats.org/drawingml/2006/main" r:id="rId36" tgtFrame="&quot;_blank&quot;" tooltip="&quot;УВЕЛИЧИТЬ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sredd-d.my1.ru/konvencij/18.jpg">
                            <a:hlinkClick r:id="rId36" tgtFrame="&quot;_blank&quot;" tooltip="&quot;УВЕЛИЧИТЬ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8449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  </w:t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lastRenderedPageBreak/>
              <w:t> </w:t>
            </w:r>
            <w:r w:rsidRPr="00F7656D">
              <w:rPr>
                <w:rFonts w:ascii="Verdana" w:eastAsia="Times New Roman" w:hAnsi="Verdana" w:cs="Times New Roman"/>
                <w:sz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4D6D91"/>
                <w:sz w:val="17"/>
                <w:szCs w:val="17"/>
                <w:lang w:eastAsia="ru-RU"/>
              </w:rPr>
              <w:drawing>
                <wp:inline distT="0" distB="0" distL="0" distR="0">
                  <wp:extent cx="6372225" cy="8496300"/>
                  <wp:effectExtent l="19050" t="0" r="9525" b="0"/>
                  <wp:docPr id="69" name="Рисунок 69" descr="http://sredd-d.my1.ru/konvencij/201.jpg">
                    <a:hlinkClick xmlns:a="http://schemas.openxmlformats.org/drawingml/2006/main" r:id="rId38" tgtFrame="&quot;_blank&quot;" tooltip="&quot;УВЕЛИЧИТЬ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sredd-d.my1.ru/konvencij/201.jpg">
                            <a:hlinkClick r:id="rId38" tgtFrame="&quot;_blank&quot;" tooltip="&quot;УВЕЛИЧИТЬ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225" cy="849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 </w:t>
            </w:r>
            <w:r w:rsidRPr="00F7656D">
              <w:rPr>
                <w:rFonts w:ascii="Verdana" w:eastAsia="Times New Roman" w:hAnsi="Verdana" w:cs="Times New Roman"/>
                <w:sz w:val="17"/>
                <w:lang w:eastAsia="ru-RU"/>
              </w:rPr>
              <w:t> </w:t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br/>
            </w:r>
            <w:r w:rsidRPr="00F7656D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4D6D91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5934075" cy="8726581"/>
                  <wp:effectExtent l="19050" t="0" r="9525" b="0"/>
                  <wp:docPr id="70" name="Рисунок 70" descr="http://sredd-d.my1.ru/konvencij/202.jpg">
                    <a:hlinkClick xmlns:a="http://schemas.openxmlformats.org/drawingml/2006/main" r:id="rId40" tgtFrame="&quot;_blank&quot;" tooltip="&quot;УВЕЛИЧИТЬ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sredd-d.my1.ru/konvencij/202.jpg">
                            <a:hlinkClick r:id="rId40" tgtFrame="&quot;_blank&quot;" tooltip="&quot;УВЕЛИЧИТЬ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726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123" w:rsidRDefault="00201123" w:rsidP="00201123"/>
    <w:p w:rsidR="00132455" w:rsidRDefault="00132455"/>
    <w:sectPr w:rsidR="00132455" w:rsidSect="0020112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1123"/>
    <w:rsid w:val="00132455"/>
    <w:rsid w:val="00201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1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redd-d.my1.ru/konvencij/004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sredd-d.my1.ru/konvencij/009.jpg" TargetMode="External"/><Relationship Id="rId26" Type="http://schemas.openxmlformats.org/officeDocument/2006/relationships/hyperlink" Target="http://sredd-d.my1.ru/konvencij/013.jpg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sredd-d.my1.ru/konvencij/017.jpg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sredd-d.my1.ru/konvencij/006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sredd-d.my1.ru/konvencij/201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redd-d.my1.ru/konvencij/008.jpg" TargetMode="External"/><Relationship Id="rId20" Type="http://schemas.openxmlformats.org/officeDocument/2006/relationships/hyperlink" Target="http://sredd-d.my1.ru/konvencij/010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://sredd-d.my1.ru/konvencij/003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sredd-d.my1.ru/konvencij/012.jpg" TargetMode="External"/><Relationship Id="rId32" Type="http://schemas.openxmlformats.org/officeDocument/2006/relationships/hyperlink" Target="http://sredd-d.my1.ru/konvencij/016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sredd-d.my1.ru/konvencij/202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sredd-d.my1.ru/konvencij/014.jpg" TargetMode="External"/><Relationship Id="rId36" Type="http://schemas.openxmlformats.org/officeDocument/2006/relationships/hyperlink" Target="http://sredd-d.my1.ru/konvencij/18.jpg" TargetMode="External"/><Relationship Id="rId10" Type="http://schemas.openxmlformats.org/officeDocument/2006/relationships/hyperlink" Target="http://sredd-d.my1.ru/konvencij/005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sredd-d.my1.ru/konvencij/002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sredd-d.my1.ru/konvencij/007.jpg" TargetMode="External"/><Relationship Id="rId22" Type="http://schemas.openxmlformats.org/officeDocument/2006/relationships/hyperlink" Target="http://sredd-d.my1.ru/konvencij/011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sredd-d.my1.ru/konvencij/015.jpg" TargetMode="External"/><Relationship Id="rId35" Type="http://schemas.openxmlformats.org/officeDocument/2006/relationships/image" Target="media/image1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21</Words>
  <Characters>122</Characters>
  <Application>Microsoft Office Word</Application>
  <DocSecurity>0</DocSecurity>
  <Lines>1</Lines>
  <Paragraphs>1</Paragraphs>
  <ScaleCrop>false</ScaleCrop>
  <Company>USN Team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2</cp:revision>
  <dcterms:created xsi:type="dcterms:W3CDTF">2014-11-19T07:52:00Z</dcterms:created>
  <dcterms:modified xsi:type="dcterms:W3CDTF">2014-11-19T07:55:00Z</dcterms:modified>
</cp:coreProperties>
</file>